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853.0" w:type="dxa"/>
        <w:jc w:val="left"/>
        <w:tblLayout w:type="fixed"/>
        <w:tblLook w:val="0400"/>
      </w:tblPr>
      <w:tblGrid>
        <w:gridCol w:w="1384"/>
        <w:gridCol w:w="8469"/>
        <w:tblGridChange w:id="0">
          <w:tblGrid>
            <w:gridCol w:w="1384"/>
            <w:gridCol w:w="8469"/>
          </w:tblGrid>
        </w:tblGridChange>
      </w:tblGrid>
      <w:tr>
        <w:trPr>
          <w:cantSplit w:val="0"/>
          <w:tblHeader w:val="0"/>
        </w:trPr>
        <w:tc>
          <w:tcPr/>
          <w:p w:rsidR="00000000" w:rsidDel="00000000" w:rsidP="00000000" w:rsidRDefault="00000000" w:rsidRPr="00000000" w14:paraId="00000002">
            <w:pPr>
              <w:spacing w:after="0" w:line="240" w:lineRule="auto"/>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-13969</wp:posOffset>
                  </wp:positionH>
                  <wp:positionV relativeFrom="paragraph">
                    <wp:posOffset>209550</wp:posOffset>
                  </wp:positionV>
                  <wp:extent cx="733425" cy="828675"/>
                  <wp:effectExtent b="0" l="0" r="0" t="0"/>
                  <wp:wrapSquare wrapText="bothSides" distB="0" distT="0" distL="114300" distR="114300"/>
                  <wp:docPr id="128"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733425" cy="828675"/>
                          </a:xfrm>
                          <a:prstGeom prst="rect"/>
                          <a:ln/>
                        </pic:spPr>
                      </pic:pic>
                    </a:graphicData>
                  </a:graphic>
                </wp:anchor>
              </w:drawing>
            </w:r>
          </w:p>
        </w:tc>
        <w:tc>
          <w:tcPr/>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Министерство науки и высшего образования Российской Федерации</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высшего образования</w:t>
            </w:r>
          </w:p>
          <w:p w:rsidR="00000000" w:rsidDel="00000000" w:rsidP="00000000" w:rsidRDefault="00000000" w:rsidRPr="00000000" w14:paraId="00000006">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«Московский государственный технический университет</w:t>
            </w:r>
          </w:p>
          <w:p w:rsidR="00000000" w:rsidDel="00000000" w:rsidP="00000000" w:rsidRDefault="00000000" w:rsidRPr="00000000" w14:paraId="00000007">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имени Н.Э. Баумана</w:t>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(национальный исследовательский университет)»</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(МГТУ им. Н.Э. Баумана)</w:t>
            </w:r>
          </w:p>
        </w:tc>
      </w:tr>
    </w:tbl>
    <w:p w:rsidR="00000000" w:rsidDel="00000000" w:rsidP="00000000" w:rsidRDefault="00000000" w:rsidRPr="00000000" w14:paraId="0000000A">
      <w:pPr>
        <w:pBdr>
          <w:bottom w:color="000000" w:space="1" w:sz="24" w:val="single"/>
        </w:pBdr>
        <w:spacing w:after="0" w:line="240" w:lineRule="auto"/>
        <w:jc w:val="center"/>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ФАКУЛЬТЕТ ______</w:t>
      </w:r>
      <w:r w:rsidDel="00000000" w:rsidR="00000000" w:rsidRPr="00000000">
        <w:rPr>
          <w:rFonts w:ascii="Times New Roman" w:cs="Times New Roman" w:eastAsia="Times New Roman" w:hAnsi="Times New Roman"/>
          <w:sz w:val="24"/>
          <w:szCs w:val="24"/>
          <w:u w:val="single"/>
          <w:rtl w:val="0"/>
        </w:rPr>
        <w:t xml:space="preserve">ИНФОРМАТИКА И СИСТЕМЫ УПРАВЛЕНИЯ</w:t>
      </w:r>
      <w:r w:rsidDel="00000000" w:rsidR="00000000" w:rsidRPr="00000000">
        <w:rPr>
          <w:rFonts w:ascii="Times New Roman" w:cs="Times New Roman" w:eastAsia="Times New Roman" w:hAnsi="Times New Roman"/>
          <w:sz w:val="24"/>
          <w:szCs w:val="24"/>
          <w:rtl w:val="0"/>
        </w:rPr>
        <w:t xml:space="preserve">_________________</w:t>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КАФЕДРА ____</w:t>
      </w:r>
      <w:r w:rsidDel="00000000" w:rsidR="00000000" w:rsidRPr="00000000">
        <w:rPr>
          <w:rFonts w:ascii="Times New Roman" w:cs="Times New Roman" w:eastAsia="Times New Roman" w:hAnsi="Times New Roman"/>
          <w:sz w:val="24"/>
          <w:szCs w:val="24"/>
          <w:u w:val="single"/>
          <w:rtl w:val="0"/>
        </w:rPr>
        <w:t xml:space="preserve">СИСТЕМЫ ОБРАБОТКИ ИНФОРМАЦИИ И УПРАВЛЕНИЯ (ИУ5)</w:t>
      </w:r>
      <w:r w:rsidDel="00000000" w:rsidR="00000000" w:rsidRPr="00000000">
        <w:rPr>
          <w:rFonts w:ascii="Times New Roman" w:cs="Times New Roman" w:eastAsia="Times New Roman" w:hAnsi="Times New Roman"/>
          <w:sz w:val="24"/>
          <w:szCs w:val="24"/>
          <w:rtl w:val="0"/>
        </w:rPr>
        <w:t xml:space="preserve">____</w:t>
      </w:r>
    </w:p>
    <w:p w:rsidR="00000000" w:rsidDel="00000000" w:rsidP="00000000" w:rsidRDefault="00000000" w:rsidRPr="00000000" w14:paraId="0000000F">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РАСЧЕТНО-ПОЯСНИТЕЛЬНАЯ ЗАПИСКА</w:t>
      </w:r>
    </w:p>
    <w:p w:rsidR="00000000" w:rsidDel="00000000" w:rsidP="00000000" w:rsidRDefault="00000000" w:rsidRPr="00000000" w14:paraId="00000014">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К НАУЧНО-ИССЛЕДОВАТЕЛЬСКОЙ РАБОТЕ </w:t>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по дисциплине</w:t>
      </w:r>
      <w:r w:rsidDel="00000000" w:rsidR="00000000" w:rsidRPr="00000000">
        <w:rPr>
          <w:rFonts w:ascii="Times New Roman" w:cs="Times New Roman" w:eastAsia="Times New Roman" w:hAnsi="Times New Roman"/>
          <w:sz w:val="24"/>
          <w:szCs w:val="24"/>
          <w:rtl w:val="0"/>
        </w:rPr>
        <w:t xml:space="preserve"> _____________</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8"/>
          <w:szCs w:val="28"/>
          <w:u w:val="single"/>
          <w:rtl w:val="0"/>
        </w:rPr>
        <w:t xml:space="preserve">Технологии машинного обучения</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______________</w:t>
      </w:r>
    </w:p>
    <w:p w:rsidR="00000000" w:rsidDel="00000000" w:rsidP="00000000" w:rsidRDefault="00000000" w:rsidRPr="00000000" w14:paraId="0000001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по теме </w:t>
      </w:r>
      <w:r w:rsidDel="00000000" w:rsidR="00000000" w:rsidRPr="00000000">
        <w:rPr>
          <w:rFonts w:ascii="Times New Roman" w:cs="Times New Roman" w:eastAsia="Times New Roman" w:hAnsi="Times New Roman"/>
          <w:sz w:val="24"/>
          <w:szCs w:val="24"/>
          <w:rtl w:val="0"/>
        </w:rPr>
        <w:t xml:space="preserve">_</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8"/>
          <w:szCs w:val="28"/>
          <w:u w:val="single"/>
          <w:rtl w:val="0"/>
        </w:rPr>
        <w:t xml:space="preserve">«Классификатор сердечно-сосудистых заболеваний»</w:t>
      </w:r>
      <w:r w:rsidDel="00000000" w:rsidR="00000000" w:rsidRPr="00000000">
        <w:rPr>
          <w:rFonts w:ascii="Times New Roman" w:cs="Times New Roman" w:eastAsia="Times New Roman" w:hAnsi="Times New Roman"/>
          <w:sz w:val="24"/>
          <w:szCs w:val="24"/>
          <w:rtl w:val="0"/>
        </w:rPr>
        <w:t xml:space="preserve">______________</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_____________________________________________________________________________</w:t>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_____________________________________________________________________________</w:t>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Студентка     ИУ5-63Б</w:t>
        <w:tab/>
        <w:tab/>
        <w:tab/>
        <w:tab/>
      </w:r>
      <w:r w:rsidDel="00000000" w:rsidR="00000000" w:rsidRPr="00000000">
        <w:rPr>
          <w:rFonts w:ascii="Times New Roman" w:cs="Times New Roman" w:eastAsia="Times New Roman" w:hAnsi="Times New Roman"/>
          <w:b w:val="1"/>
          <w:sz w:val="24"/>
          <w:szCs w:val="24"/>
          <w:rtl w:val="0"/>
        </w:rPr>
        <w:t xml:space="preserve">_________________        </w:t>
      </w:r>
      <w:r w:rsidDel="00000000" w:rsidR="00000000" w:rsidRPr="00000000">
        <w:rPr>
          <w:rFonts w:ascii="Times New Roman" w:cs="Times New Roman" w:eastAsia="Times New Roman" w:hAnsi="Times New Roman"/>
          <w:sz w:val="24"/>
          <w:szCs w:val="24"/>
          <w:rtl w:val="0"/>
        </w:rPr>
        <w:t xml:space="preserve"> Румак Д. П.</w:t>
      </w:r>
      <w:r w:rsidDel="00000000" w:rsidR="00000000" w:rsidRPr="00000000">
        <w:rPr>
          <w:rtl w:val="0"/>
        </w:rPr>
      </w:r>
    </w:p>
    <w:p w:rsidR="00000000" w:rsidDel="00000000" w:rsidP="00000000" w:rsidRDefault="00000000" w:rsidRPr="00000000" w14:paraId="00000023">
      <w:pPr>
        <w:spacing w:after="0" w:line="240" w:lineRule="auto"/>
        <w:ind w:left="4963" w:right="565" w:hanging="354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(Группа)</w:t>
        <w:tab/>
        <w:t xml:space="preserve"> (Подпись, дата)                               (И.О. Фамилия)            </w:t>
      </w:r>
    </w:p>
    <w:p w:rsidR="00000000" w:rsidDel="00000000" w:rsidP="00000000" w:rsidRDefault="00000000" w:rsidRPr="00000000" w14:paraId="00000024">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Руководитель</w:t>
        <w:tab/>
        <w:tab/>
        <w:tab/>
        <w:tab/>
        <w:tab/>
        <w:tab/>
      </w:r>
      <w:r w:rsidDel="00000000" w:rsidR="00000000" w:rsidRPr="00000000">
        <w:rPr>
          <w:rFonts w:ascii="Times New Roman" w:cs="Times New Roman" w:eastAsia="Times New Roman" w:hAnsi="Times New Roman"/>
          <w:b w:val="1"/>
          <w:sz w:val="24"/>
          <w:szCs w:val="24"/>
          <w:rtl w:val="0"/>
        </w:rPr>
        <w:t xml:space="preserve">_________________          </w:t>
      </w:r>
      <w:r w:rsidDel="00000000" w:rsidR="00000000" w:rsidRPr="00000000">
        <w:rPr>
          <w:rFonts w:ascii="Times New Roman" w:cs="Times New Roman" w:eastAsia="Times New Roman" w:hAnsi="Times New Roman"/>
          <w:sz w:val="24"/>
          <w:szCs w:val="24"/>
          <w:rtl w:val="0"/>
        </w:rPr>
        <w:t xml:space="preserve">Канев</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А.И.</w:t>
      </w:r>
      <w:r w:rsidDel="00000000" w:rsidR="00000000" w:rsidRPr="00000000">
        <w:rPr>
          <w:rtl w:val="0"/>
        </w:rPr>
      </w:r>
    </w:p>
    <w:p w:rsidR="00000000" w:rsidDel="00000000" w:rsidP="00000000" w:rsidRDefault="00000000" w:rsidRPr="00000000" w14:paraId="00000027">
      <w:pPr>
        <w:spacing w:after="0" w:line="240" w:lineRule="auto"/>
        <w:ind w:left="4254" w:right="565" w:firstLine="708.9999999999998"/>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(Подпись, дата)                           (И.О. Фамилия)            </w:t>
      </w:r>
    </w:p>
    <w:p w:rsidR="00000000" w:rsidDel="00000000" w:rsidP="00000000" w:rsidRDefault="00000000" w:rsidRPr="00000000" w14:paraId="00000028">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Консультант </w:t>
        <w:tab/>
        <w:tab/>
        <w:tab/>
        <w:tab/>
        <w:tab/>
        <w:tab/>
      </w:r>
      <w:r w:rsidDel="00000000" w:rsidR="00000000" w:rsidRPr="00000000">
        <w:rPr>
          <w:rFonts w:ascii="Times New Roman" w:cs="Times New Roman" w:eastAsia="Times New Roman" w:hAnsi="Times New Roman"/>
          <w:b w:val="1"/>
          <w:sz w:val="24"/>
          <w:szCs w:val="24"/>
          <w:rtl w:val="0"/>
        </w:rPr>
        <w:t xml:space="preserve">_________________        ________________ </w:t>
      </w:r>
    </w:p>
    <w:p w:rsidR="00000000" w:rsidDel="00000000" w:rsidP="00000000" w:rsidRDefault="00000000" w:rsidRPr="00000000" w14:paraId="0000002A">
      <w:pPr>
        <w:spacing w:after="0" w:line="240" w:lineRule="auto"/>
        <w:ind w:right="56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(Подпись, дата)                            (И.О. Фамилия)            </w:t>
      </w:r>
    </w:p>
    <w:p w:rsidR="00000000" w:rsidDel="00000000" w:rsidP="00000000" w:rsidRDefault="00000000" w:rsidRPr="00000000" w14:paraId="0000002B">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E">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1">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2023 г.</w:t>
      </w:r>
    </w:p>
    <w:p w:rsidR="00000000" w:rsidDel="00000000" w:rsidP="00000000" w:rsidRDefault="00000000" w:rsidRPr="00000000" w14:paraId="00000034">
      <w:pPr>
        <w:spacing w:line="259"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Актуальность</w:t>
              <w:tab/>
              <w:t xml:space="preserve">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Постановка задачи</w:t>
              <w:tab/>
              <w:t xml:space="preserve">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часть</w:t>
              <w:tab/>
              <w:t xml:space="preserve">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Вводное задание</w:t>
              <w:tab/>
              <w:t xml:space="preserve">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Подготовка данных</w:t>
              <w:tab/>
              <w:t xml:space="preserve">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tab/>
              <w:t xml:space="preserve">KNN</w:t>
              <w:tab/>
              <w:t xml:space="preserve">11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tab/>
              <w:t xml:space="preserve">Random Forest</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tab/>
              <w:t xml:space="preserve">Градиентный бустинг</w:t>
              <w:tab/>
              <w:t xml:space="preserve">19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tab/>
              <w:t xml:space="preserve">XBoost классификация</w:t>
              <w:tab/>
              <w:t xml:space="preserve">21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10195"/>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tab/>
              <w:t xml:space="preserve">Работа с датасетом на платформе Baum AI</w:t>
              <w:tab/>
              <w:t xml:space="preserve">22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Общий вывод</w:t>
              <w:tab/>
              <w:t xml:space="preserve">27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t xml:space="preserve">28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ЛИТЕРАТУРА</w:t>
              <w:tab/>
              <w:t xml:space="preserve">29</w:t>
            </w:r>
          </w:hyperlink>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spacing w:line="259" w:lineRule="auto"/>
        <w:rPr>
          <w:rFonts w:ascii="Times New Roman" w:cs="Times New Roman" w:eastAsia="Times New Roman" w:hAnsi="Times New Roman"/>
          <w:i w:val="1"/>
          <w:color w:val="2f549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after="240" w:line="360" w:lineRule="auto"/>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ВВЕДЕНИЕ</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Цель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исследования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решение задачи классификации сердечно-сосудистых заболеваний.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08"/>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Предмет исследования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классификатор сердечно-сосудистых заболеваний.</w:t>
      </w:r>
      <w:r w:rsidDel="00000000" w:rsidR="00000000" w:rsidRPr="00000000">
        <w:rPr>
          <w:rtl w:val="0"/>
        </w:rPr>
      </w:r>
    </w:p>
    <w:p w:rsidR="00000000" w:rsidDel="00000000" w:rsidP="00000000" w:rsidRDefault="00000000" w:rsidRPr="00000000" w14:paraId="00000049">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Основная задача</w:t>
      </w:r>
      <w:r w:rsidDel="00000000" w:rsidR="00000000" w:rsidRPr="00000000">
        <w:rPr>
          <w:rFonts w:ascii="Times New Roman" w:cs="Times New Roman" w:eastAsia="Times New Roman" w:hAnsi="Times New Roman"/>
          <w:sz w:val="28"/>
          <w:szCs w:val="28"/>
          <w:rtl w:val="0"/>
        </w:rPr>
        <w:t xml:space="preserve"> – предсказать класс наличия сердечно-сосудистых заболеваний по демографическому опроснику и анализам крови.</w:t>
      </w:r>
    </w:p>
    <w:p w:rsidR="00000000" w:rsidDel="00000000" w:rsidP="00000000" w:rsidRDefault="00000000" w:rsidRPr="00000000" w14:paraId="0000004A">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Этапы работы:</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датасета</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Проведение анализа и предобработки имеющихся данных</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Исследование и применение методов классификации</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модели расчета рисков ССЗ для датасета и оценка ее эффективности</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 полученных результатов</w:t>
      </w:r>
    </w:p>
    <w:p w:rsidR="00000000" w:rsidDel="00000000" w:rsidP="00000000" w:rsidRDefault="00000000" w:rsidRPr="00000000" w14:paraId="00000050">
      <w:pPr>
        <w:pStyle w:val="Heading2"/>
        <w:spacing w:line="360" w:lineRule="auto"/>
        <w:rPr>
          <w:rFonts w:ascii="Times New Roman" w:cs="Times New Roman" w:eastAsia="Times New Roman" w:hAnsi="Times New Roman"/>
          <w:b w:val="1"/>
          <w:sz w:val="28"/>
          <w:szCs w:val="28"/>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8"/>
          <w:szCs w:val="28"/>
          <w:rtl w:val="0"/>
        </w:rPr>
        <w:t xml:space="preserve">Актуальность</w:t>
      </w:r>
      <w:r w:rsidDel="00000000" w:rsidR="00000000" w:rsidRPr="00000000">
        <w:rPr>
          <w:rtl w:val="0"/>
        </w:rPr>
      </w:r>
    </w:p>
    <w:p w:rsidR="00000000" w:rsidDel="00000000" w:rsidP="00000000" w:rsidRDefault="00000000" w:rsidRPr="00000000" w14:paraId="00000051">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важнейших областей, в которых может быть полезно применение методов машинного обучения, это диагностика заболеваний и прогнозирование их возможных исходов. В данной работе используются методы машинного обучения для предсказания риска наличия сердечно-сосудистых заболеваний.</w:t>
      </w:r>
    </w:p>
    <w:p w:rsidR="00000000" w:rsidDel="00000000" w:rsidP="00000000" w:rsidRDefault="00000000" w:rsidRPr="00000000" w14:paraId="0000005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59"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spacing w:after="240" w:lineRule="auto"/>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Постановка задачи</w:t>
      </w:r>
    </w:p>
    <w:p w:rsidR="00000000" w:rsidDel="00000000" w:rsidP="00000000" w:rsidRDefault="00000000" w:rsidRPr="00000000" w14:paraId="00000055">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машинного обучения применяются в разнообразных областях и помогают решать множество задач. Одним из способов решения проблемы недостаточной точности результатов расчета риска сердечно-сосудистого заболевания является использование методов машинного обучения. Подобные алгоритмы повышают эффективность прогнозирования рисков за счет использования объемных хранилищ данных [7].</w:t>
      </w:r>
    </w:p>
    <w:p w:rsidR="00000000" w:rsidDel="00000000" w:rsidP="00000000" w:rsidRDefault="00000000" w:rsidRPr="00000000" w14:paraId="000000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Целью исследования является решение задачи предсказания риска развития ССЗ. Важным перспективным приложением методов машинного обучения является медицинская диагностика. В частности, прогнозирование различных заболеваний. Исследование состоит в подборе и описании методов машинного обучения, которые помогут классифицировать сердечно-сосудистые заболевания.</w:t>
      </w:r>
    </w:p>
    <w:p w:rsidR="00000000" w:rsidDel="00000000" w:rsidP="00000000" w:rsidRDefault="00000000" w:rsidRPr="00000000" w14:paraId="000000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Анализ литературы показал актуальность исследований в области применения методов машинного обучения к диагностике заболеваний сердца. Наиболее распространенными методами являлись: дерево решений, случайный лес, метод опорных векторов, метод k-ближайших соседей и градиентный бустинг. В качестве признаков обычно выступали некоторые показатели общего и биохимического анализа крови. В настоящем исследовании учтены результаты анализируемых работ, исследованы методы классификации и в качестве целевой переменной используется клиническое состояние [4].</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59"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spacing w:after="240" w:line="360" w:lineRule="auto"/>
        <w:rPr>
          <w:rFonts w:ascii="Times New Roman" w:cs="Times New Roman" w:eastAsia="Times New Roman" w:hAnsi="Times New Roman"/>
          <w:b w:val="1"/>
          <w:color w:val="000000"/>
          <w:sz w:val="28"/>
          <w:szCs w:val="28"/>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8"/>
          <w:szCs w:val="28"/>
          <w:rtl w:val="0"/>
        </w:rPr>
        <w:t xml:space="preserve">Практическая часть</w:t>
      </w:r>
    </w:p>
    <w:p w:rsidR="00000000" w:rsidDel="00000000" w:rsidP="00000000" w:rsidRDefault="00000000" w:rsidRPr="00000000" w14:paraId="0000005C">
      <w:pPr>
        <w:pStyle w:val="Heading2"/>
        <w:numPr>
          <w:ilvl w:val="0"/>
          <w:numId w:val="3"/>
        </w:numPr>
        <w:spacing w:after="240" w:line="360" w:lineRule="auto"/>
        <w:ind w:left="720" w:hanging="360"/>
        <w:rPr>
          <w:rFonts w:ascii="Times New Roman" w:cs="Times New Roman" w:eastAsia="Times New Roman" w:hAnsi="Times New Roman"/>
          <w:color w:val="000000"/>
          <w:sz w:val="28"/>
          <w:szCs w:val="28"/>
          <w:highlight w:val="white"/>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8"/>
          <w:szCs w:val="28"/>
          <w:rtl w:val="0"/>
        </w:rPr>
        <w:t xml:space="preserve">Вводное задание</w:t>
      </w:r>
      <w:r w:rsidDel="00000000" w:rsidR="00000000" w:rsidRPr="00000000">
        <w:rPr>
          <w:rtl w:val="0"/>
        </w:rPr>
      </w:r>
    </w:p>
    <w:p w:rsidR="00000000" w:rsidDel="00000000" w:rsidP="00000000" w:rsidRDefault="00000000" w:rsidRPr="00000000" w14:paraId="0000005D">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освоения платформы Baum AI был собран кейс «Прогнозирование работы критической инфраструктуры ТЭЦ»</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Решение задачи сводится к 2 этапам. На первом этапе необходимо построить модель предиктивной аналитики, на втором – использовать эту модель на реальных данных. Для работы со схемой реального времени, требовалось создать коннекторы и настроить телеграмм бота. Все результаты, полученные в ходе решения задачи, были добавлены в проект на платформе Baum AI.</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работы с подготовленными пайплайнами необходимо открыть рабочую область «Прогнозирование работы критической инфраструктуры ТЭЦ». На рисунках ниже можно увидеть пайплайн создания и валидации модели (Рисунок 1.1) и пайплайн с моделью для работы с данными в режиме реального времени (Рисунок 1.2).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0425" cy="1864360"/>
            <wp:effectExtent b="0" l="0" r="0" t="0"/>
            <wp:docPr id="14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0425" cy="18643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0425" cy="1685925"/>
            <wp:effectExtent b="0" l="0" r="0" t="0"/>
            <wp:docPr id="139" name="image28.png"/>
            <a:graphic>
              <a:graphicData uri="http://schemas.openxmlformats.org/drawingml/2006/picture">
                <pic:pic>
                  <pic:nvPicPr>
                    <pic:cNvPr id="0" name="image28.png"/>
                    <pic:cNvPicPr preferRelativeResize="0"/>
                  </pic:nvPicPr>
                  <pic:blipFill>
                    <a:blip r:embed="rId11"/>
                    <a:srcRect b="6084" l="0" r="0" t="0"/>
                    <a:stretch>
                      <a:fillRect/>
                    </a:stretch>
                  </pic:blipFill>
                  <pic:spPr>
                    <a:xfrm>
                      <a:off x="0" y="0"/>
                      <a:ext cx="5940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1.1 - Пайплайн прогнозирования критических ТЭЦ</w:t>
      </w:r>
    </w:p>
    <w:p w:rsidR="00000000" w:rsidDel="00000000" w:rsidP="00000000" w:rsidRDefault="00000000" w:rsidRPr="00000000" w14:paraId="000000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5851439" cy="1850195"/>
            <wp:effectExtent b="0" l="0" r="0" t="0"/>
            <wp:docPr id="14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851439" cy="18501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1.2 - Пайплайн Real Time</w:t>
      </w:r>
    </w:p>
    <w:p w:rsidR="00000000" w:rsidDel="00000000" w:rsidP="00000000" w:rsidRDefault="00000000" w:rsidRPr="00000000" w14:paraId="000000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можно открыть визуализацию признаков на дашборде (Рисунок 1.3).</w:t>
      </w:r>
    </w:p>
    <w:p w:rsidR="00000000" w:rsidDel="00000000" w:rsidP="00000000" w:rsidRDefault="00000000" w:rsidRPr="00000000" w14:paraId="000000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72796" cy="3598596"/>
            <wp:effectExtent b="0" l="0" r="0" t="0"/>
            <wp:docPr id="14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372796" cy="359859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1.3 - Дашборд с данными</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того как все элементы схемы обработаны, появляется возможность посмотреть используемые графики. Графики и таблицы генерируются автоматически после успешного выполнения пайплайна (Рисунки 1.4-1.5).</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508630" cy="3371361"/>
            <wp:effectExtent b="0" l="0" r="0" t="0"/>
            <wp:docPr id="14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508630" cy="337136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1.4 – График временного ряда</w:t>
      </w:r>
    </w:p>
    <w:p w:rsidR="00000000" w:rsidDel="00000000" w:rsidP="00000000" w:rsidRDefault="00000000" w:rsidRPr="00000000" w14:paraId="0000006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511074" cy="3377086"/>
            <wp:effectExtent b="0" l="0" r="0" t="0"/>
            <wp:docPr id="14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511074" cy="337708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1.5 – Валидация модели</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8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вывода инфографики на дашборд необходимо воспользоваться предварительно созданными коннекторами (рисунок 1.6).</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993066" cy="1823976"/>
            <wp:effectExtent b="0" l="0" r="0" t="0"/>
            <wp:docPr id="147" name="image34.png"/>
            <a:graphic>
              <a:graphicData uri="http://schemas.openxmlformats.org/drawingml/2006/picture">
                <pic:pic>
                  <pic:nvPicPr>
                    <pic:cNvPr id="0" name="image34.png"/>
                    <pic:cNvPicPr preferRelativeResize="0"/>
                  </pic:nvPicPr>
                  <pic:blipFill>
                    <a:blip r:embed="rId16"/>
                    <a:srcRect b="50009" l="50649" r="665" t="23651"/>
                    <a:stretch>
                      <a:fillRect/>
                    </a:stretch>
                  </pic:blipFill>
                  <pic:spPr>
                    <a:xfrm>
                      <a:off x="0" y="0"/>
                      <a:ext cx="5993066" cy="182397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1.6 – Коннекторы</w:t>
      </w:r>
    </w:p>
    <w:p w:rsidR="00000000" w:rsidDel="00000000" w:rsidP="00000000" w:rsidRDefault="00000000" w:rsidRPr="00000000" w14:paraId="00000077">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успешной обработки элементов схемы с помощью телеграмм бота произойдет отправка уведомлений. Данный результат можно увидеть на рисунке 1.7, приведенном ниже.</w:t>
      </w:r>
    </w:p>
    <w:p w:rsidR="00000000" w:rsidDel="00000000" w:rsidP="00000000" w:rsidRDefault="00000000" w:rsidRPr="00000000" w14:paraId="0000007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2582516" cy="2082038"/>
            <wp:effectExtent b="0" l="0" r="0" t="0"/>
            <wp:docPr descr="C:\Users\Дарья\Downloads\photo5276449542151195220.jpg" id="146" name="image35.jpg"/>
            <a:graphic>
              <a:graphicData uri="http://schemas.openxmlformats.org/drawingml/2006/picture">
                <pic:pic>
                  <pic:nvPicPr>
                    <pic:cNvPr descr="C:\Users\Дарья\Downloads\photo5276449542151195220.jpg" id="0" name="image35.jpg"/>
                    <pic:cNvPicPr preferRelativeResize="0"/>
                  </pic:nvPicPr>
                  <pic:blipFill>
                    <a:blip r:embed="rId17"/>
                    <a:srcRect b="0" l="0" r="0" t="20165"/>
                    <a:stretch>
                      <a:fillRect/>
                    </a:stretch>
                  </pic:blipFill>
                  <pic:spPr>
                    <a:xfrm>
                      <a:off x="0" y="0"/>
                      <a:ext cx="2582516" cy="20820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1.7 – Телеграмм бот</w:t>
      </w:r>
    </w:p>
    <w:p w:rsidR="00000000" w:rsidDel="00000000" w:rsidP="00000000" w:rsidRDefault="00000000" w:rsidRPr="00000000" w14:paraId="0000007A">
      <w:pPr>
        <w:spacing w:line="259"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3"/>
        </w:numPr>
        <w:spacing w:after="240" w:line="360" w:lineRule="auto"/>
        <w:ind w:left="720" w:hanging="360"/>
        <w:rPr>
          <w:rFonts w:ascii="Times New Roman" w:cs="Times New Roman" w:eastAsia="Times New Roman" w:hAnsi="Times New Roman"/>
          <w:b w:val="1"/>
          <w:color w:val="000000"/>
          <w:sz w:val="28"/>
          <w:szCs w:val="28"/>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8"/>
          <w:szCs w:val="28"/>
          <w:rtl w:val="0"/>
        </w:rPr>
        <w:t xml:space="preserve">Подготовка данных</w:t>
      </w:r>
    </w:p>
    <w:p w:rsidR="00000000" w:rsidDel="00000000" w:rsidP="00000000" w:rsidRDefault="00000000" w:rsidRPr="00000000" w14:paraId="0000007C">
      <w:pPr>
        <w:spacing w:line="360" w:lineRule="auto"/>
        <w:ind w:firstLine="708"/>
        <w:jc w:val="both"/>
        <w:rPr>
          <w:rFonts w:ascii="Times New Roman" w:cs="Times New Roman" w:eastAsia="Times New Roman" w:hAnsi="Times New Roman"/>
          <w:sz w:val="28"/>
          <w:szCs w:val="28"/>
        </w:rPr>
      </w:pPr>
      <w:bookmarkStart w:colFirst="0" w:colLast="0" w:name="_heading=h.1t3h5sf" w:id="7"/>
      <w:bookmarkEnd w:id="7"/>
      <w:r w:rsidDel="00000000" w:rsidR="00000000" w:rsidRPr="00000000">
        <w:rPr>
          <w:rFonts w:ascii="Times New Roman" w:cs="Times New Roman" w:eastAsia="Times New Roman" w:hAnsi="Times New Roman"/>
          <w:sz w:val="28"/>
          <w:szCs w:val="28"/>
          <w:rtl w:val="0"/>
        </w:rPr>
        <w:t xml:space="preserve">Для исследования был взят датасет, включающий общий биохимический анализ крови и социально-демографические признаки. Для повышения качества модели категориальные признаки (пол, возраст, этническая принадлежность, семейное положение) перекодированы в числовые. Таким образом, все данные в исходном наборе представлены в числовом виде.</w:t>
      </w:r>
    </w:p>
    <w:p w:rsidR="00000000" w:rsidDel="00000000" w:rsidP="00000000" w:rsidRDefault="00000000" w:rsidRPr="00000000" w14:paraId="0000007D">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Полученный набор данных был отмасштабирован при помощи стандартизации (standartscaler) [6]. Такая необходимость вызвана тем, что разные признаки обучающего набора данных представлены в разных диапазонах, вследствие чего возникает нарушение баланса между влиянием входных переменных, представленных в разных масштабах, на выходные данные. </w:t>
      </w:r>
    </w:p>
    <w:p w:rsidR="00000000" w:rsidDel="00000000" w:rsidP="00000000" w:rsidRDefault="00000000" w:rsidRPr="00000000" w14:paraId="0000007E">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Датасет содержит 64 колонки. Из них социально-демографические признаки:</w:t>
      </w:r>
    </w:p>
    <w:p w:rsidR="00000000" w:rsidDel="00000000" w:rsidP="00000000" w:rsidRDefault="00000000" w:rsidRPr="00000000" w14:paraId="0000007F">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RIAGENDR (пол): 1-мужской, 2-женский.</w:t>
      </w:r>
    </w:p>
    <w:p w:rsidR="00000000" w:rsidDel="00000000" w:rsidP="00000000" w:rsidRDefault="00000000" w:rsidRPr="00000000" w14:paraId="00000080">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RIDAGEMN (возраст)</w:t>
      </w:r>
    </w:p>
    <w:p w:rsidR="00000000" w:rsidDel="00000000" w:rsidP="00000000" w:rsidRDefault="00000000" w:rsidRPr="00000000" w14:paraId="00000081">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RIDRETH1 (расса, этническая принадлежность)</w:t>
      </w:r>
    </w:p>
    <w:p w:rsidR="00000000" w:rsidDel="00000000" w:rsidP="00000000" w:rsidRDefault="00000000" w:rsidRPr="00000000" w14:paraId="00000082">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INDHHINC (годовой доход семьи)</w:t>
      </w:r>
    </w:p>
    <w:p w:rsidR="00000000" w:rsidDel="00000000" w:rsidP="00000000" w:rsidRDefault="00000000" w:rsidRPr="00000000" w14:paraId="0000008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INDFMPIR (</w:t>
      </w:r>
      <w:r w:rsidDel="00000000" w:rsidR="00000000" w:rsidRPr="00000000">
        <w:rPr>
          <w:rFonts w:ascii="Times New Roman" w:cs="Times New Roman" w:eastAsia="Times New Roman" w:hAnsi="Times New Roman"/>
          <w:color w:val="000000"/>
          <w:sz w:val="28"/>
          <w:szCs w:val="28"/>
          <w:highlight w:val="white"/>
          <w:rtl w:val="0"/>
        </w:rPr>
        <w:t xml:space="preserve">Коэффициент бедности (PIR) — отношение дохода семьи к порогу бедности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4">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DMDMARTL (семейное положение)</w:t>
      </w:r>
    </w:p>
    <w:p w:rsidR="00000000" w:rsidDel="00000000" w:rsidP="00000000" w:rsidRDefault="00000000" w:rsidRPr="00000000" w14:paraId="00000085">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в датасете есть повторяющиеся данные и они отмасштабированы, то удалим повторы.</w:t>
      </w:r>
    </w:p>
    <w:p w:rsidR="00000000" w:rsidDel="00000000" w:rsidP="00000000" w:rsidRDefault="00000000" w:rsidRPr="00000000" w14:paraId="00000086">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анализ крови: LBXSTB (общий билирубин), LBXSTP (общий белок), LBXSCA (общий кальций)</w:t>
      </w:r>
    </w:p>
    <w:p w:rsidR="00000000" w:rsidDel="00000000" w:rsidP="00000000" w:rsidRDefault="00000000" w:rsidRPr="00000000" w14:paraId="00000087">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Биохимический анализ крови: LBDBANO (базофилы), LBDEONO (эозинофилы), LBDLYMNO (лимфоциты), LBDMONO (моноциты), LBDNENO (сегментоядерные нейтрофилы), LBXHGB (гемоглобин (г/дл)), LBXPLTSI (тромбоциты), LBXRBCSI (эритроциты), LBXWBCSI (лейкоциты), LBDSALSI (альбумин), LBDSBUSI (азот мочевины крови), LBDSCHSI (холестерин), LBDSCRSI (креатинин), LBDSGBSI (глобулин), LBDSIRSI (железо), LBDSPHSI (фосфор), LBDSTRSI (триглицериды), LBDSUASI (мочевая кислота), LBXSAL (фльбумин), LBXSAPSI (щелочная фосфотаза), LBXSASSI (</w:t>
      </w:r>
      <w:r w:rsidDel="00000000" w:rsidR="00000000" w:rsidRPr="00000000">
        <w:rPr>
          <w:rFonts w:ascii="Times New Roman" w:cs="Times New Roman" w:eastAsia="Times New Roman" w:hAnsi="Times New Roman"/>
          <w:color w:val="000000"/>
          <w:sz w:val="28"/>
          <w:szCs w:val="28"/>
          <w:highlight w:val="white"/>
          <w:rtl w:val="0"/>
        </w:rPr>
        <w:t xml:space="preserve">аспартатаминотрансфераза</w:t>
      </w:r>
      <w:r w:rsidDel="00000000" w:rsidR="00000000" w:rsidRPr="00000000">
        <w:rPr>
          <w:rFonts w:ascii="Times New Roman" w:cs="Times New Roman" w:eastAsia="Times New Roman" w:hAnsi="Times New Roman"/>
          <w:sz w:val="28"/>
          <w:szCs w:val="28"/>
          <w:rtl w:val="0"/>
        </w:rPr>
        <w:t xml:space="preserve">), LBXSATSI (</w:t>
      </w:r>
      <w:r w:rsidDel="00000000" w:rsidR="00000000" w:rsidRPr="00000000">
        <w:rPr>
          <w:rFonts w:ascii="Times New Roman" w:cs="Times New Roman" w:eastAsia="Times New Roman" w:hAnsi="Times New Roman"/>
          <w:color w:val="000000"/>
          <w:sz w:val="28"/>
          <w:szCs w:val="28"/>
          <w:highlight w:val="white"/>
          <w:rtl w:val="0"/>
        </w:rPr>
        <w:t xml:space="preserve">аланинаминотрансфераза</w:t>
      </w:r>
      <w:r w:rsidDel="00000000" w:rsidR="00000000" w:rsidRPr="00000000">
        <w:rPr>
          <w:rFonts w:ascii="Times New Roman" w:cs="Times New Roman" w:eastAsia="Times New Roman" w:hAnsi="Times New Roman"/>
          <w:sz w:val="28"/>
          <w:szCs w:val="28"/>
          <w:rtl w:val="0"/>
        </w:rPr>
        <w:t xml:space="preserve">), LBXSBU (азот мочевины крови), LBXSC3SI (бикарбонат), LBXSCH (холестерин), LBXSCLSI (хлорид), LBXSCR (креатинин), LBXSGB (глобулин), LBXSGL (глюкоза, сыворотка), LBXSGTSI (</w:t>
      </w:r>
      <w:r w:rsidDel="00000000" w:rsidR="00000000" w:rsidRPr="00000000">
        <w:rPr>
          <w:rFonts w:ascii="Times New Roman" w:cs="Times New Roman" w:eastAsia="Times New Roman" w:hAnsi="Times New Roman"/>
          <w:color w:val="000000"/>
          <w:sz w:val="28"/>
          <w:szCs w:val="28"/>
          <w:highlight w:val="white"/>
          <w:rtl w:val="0"/>
        </w:rPr>
        <w:t xml:space="preserve">гамма-глутамилтрансфераза</w:t>
      </w:r>
      <w:r w:rsidDel="00000000" w:rsidR="00000000" w:rsidRPr="00000000">
        <w:rPr>
          <w:rFonts w:ascii="Times New Roman" w:cs="Times New Roman" w:eastAsia="Times New Roman" w:hAnsi="Times New Roman"/>
          <w:sz w:val="28"/>
          <w:szCs w:val="28"/>
          <w:rtl w:val="0"/>
        </w:rPr>
        <w:t xml:space="preserve">), LBXSKSI (калий), LBXSLDSI (</w:t>
      </w:r>
      <w:r w:rsidDel="00000000" w:rsidR="00000000" w:rsidRPr="00000000">
        <w:rPr>
          <w:rFonts w:ascii="Times New Roman" w:cs="Times New Roman" w:eastAsia="Times New Roman" w:hAnsi="Times New Roman"/>
          <w:color w:val="000000"/>
          <w:sz w:val="28"/>
          <w:szCs w:val="28"/>
          <w:highlight w:val="white"/>
          <w:rtl w:val="0"/>
        </w:rPr>
        <w:t xml:space="preserve">Лактатдегидрогеназа</w:t>
      </w:r>
      <w:r w:rsidDel="00000000" w:rsidR="00000000" w:rsidRPr="00000000">
        <w:rPr>
          <w:rFonts w:ascii="Times New Roman" w:cs="Times New Roman" w:eastAsia="Times New Roman" w:hAnsi="Times New Roman"/>
          <w:sz w:val="28"/>
          <w:szCs w:val="28"/>
          <w:rtl w:val="0"/>
        </w:rPr>
        <w:t xml:space="preserve">), LBXSNASI (натрий), LBXSOSSI (</w:t>
      </w:r>
      <w:r w:rsidDel="00000000" w:rsidR="00000000" w:rsidRPr="00000000">
        <w:rPr>
          <w:rFonts w:ascii="Times New Roman" w:cs="Times New Roman" w:eastAsia="Times New Roman" w:hAnsi="Times New Roman"/>
          <w:color w:val="000000"/>
          <w:sz w:val="28"/>
          <w:szCs w:val="28"/>
          <w:highlight w:val="white"/>
          <w:rtl w:val="0"/>
        </w:rPr>
        <w:t xml:space="preserve">Осмоляльность</w:t>
      </w:r>
      <w:r w:rsidDel="00000000" w:rsidR="00000000" w:rsidRPr="00000000">
        <w:rPr>
          <w:rFonts w:ascii="Times New Roman" w:cs="Times New Roman" w:eastAsia="Times New Roman" w:hAnsi="Times New Roman"/>
          <w:sz w:val="28"/>
          <w:szCs w:val="28"/>
          <w:rtl w:val="0"/>
        </w:rPr>
        <w:t xml:space="preserve">), LBXSTR (триглицериды), LBXSUA (мочевая кислота).</w:t>
      </w:r>
    </w:p>
    <w:p w:rsidR="00000000" w:rsidDel="00000000" w:rsidP="00000000" w:rsidRDefault="00000000" w:rsidRPr="00000000" w14:paraId="00000088">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LBXBAPCT (базофилы в процентах), LBXEOPCT (эозинофилы в процентах), LBXHCT (гематокрит в процентах), LBXLYPCT (лимфоциты в процентах), LBXMC (</w:t>
      </w:r>
      <w:r w:rsidDel="00000000" w:rsidR="00000000" w:rsidRPr="00000000">
        <w:rPr>
          <w:rFonts w:ascii="Times New Roman" w:cs="Times New Roman" w:eastAsia="Times New Roman" w:hAnsi="Times New Roman"/>
          <w:color w:val="000000"/>
          <w:sz w:val="28"/>
          <w:szCs w:val="28"/>
          <w:highlight w:val="white"/>
          <w:rtl w:val="0"/>
        </w:rPr>
        <w:t xml:space="preserve">Средняя концентрация гемоглобина в клетках (г/дл)</w:t>
      </w:r>
      <w:r w:rsidDel="00000000" w:rsidR="00000000" w:rsidRPr="00000000">
        <w:rPr>
          <w:rFonts w:ascii="Times New Roman" w:cs="Times New Roman" w:eastAsia="Times New Roman" w:hAnsi="Times New Roman"/>
          <w:sz w:val="28"/>
          <w:szCs w:val="28"/>
          <w:rtl w:val="0"/>
        </w:rPr>
        <w:t xml:space="preserve">), LBXMCHSI (среднее содержание гемоглобина в клетках (пг)), LBXMCVSI (средний объем клетки), LBXMOPCT (моноциты в процентах), LBXMPSI (средний объем тромбоцитов), LBXNEPCT (сегментоядерные нейтрофилы в процентах), LBXRDW (ширина распределения эритроцитов).</w:t>
      </w:r>
    </w:p>
    <w:p w:rsidR="00000000" w:rsidDel="00000000" w:rsidP="00000000" w:rsidRDefault="00000000" w:rsidRPr="00000000" w14:paraId="00000089">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Целевая переменная – MCQ160B (сердечная недостаточность). Данная переменная также представлена в числовом виде: 1.0 – положительный, 2.0 – отрицательный, 0.0 – зона риска, требуется повторный анализ, 7.0 – зона риска, требуется повторный анализ, 9.0 – зона риска, требуется повторный анализ. Поскольку признак содержит более двух значений, будем решать задачу мультиклассовой классификации.</w:t>
      </w:r>
    </w:p>
    <w:p w:rsidR="00000000" w:rsidDel="00000000" w:rsidP="00000000" w:rsidRDefault="00000000" w:rsidRPr="00000000" w14:paraId="0000008A">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Входные данные представлены в виде признакового описания в числовом виде.</w:t>
      </w:r>
    </w:p>
    <w:p w:rsidR="00000000" w:rsidDel="00000000" w:rsidP="00000000" w:rsidRDefault="00000000" w:rsidRPr="00000000" w14:paraId="0000008B">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данной работы будем использовать такие методы классификации, как [2]:</w:t>
      </w:r>
    </w:p>
    <w:p w:rsidR="00000000" w:rsidDel="00000000" w:rsidP="00000000" w:rsidRDefault="00000000" w:rsidRPr="00000000" w14:paraId="0000008C">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 k-ближайших соседей</w:t>
      </w:r>
    </w:p>
    <w:p w:rsidR="00000000" w:rsidDel="00000000" w:rsidP="00000000" w:rsidRDefault="00000000" w:rsidRPr="00000000" w14:paraId="0000008D">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градиентный бустинг</w:t>
      </w:r>
    </w:p>
    <w:p w:rsidR="00000000" w:rsidDel="00000000" w:rsidP="00000000" w:rsidRDefault="00000000" w:rsidRPr="00000000" w14:paraId="0000008E">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случайный лес</w:t>
      </w:r>
    </w:p>
    <w:p w:rsidR="00000000" w:rsidDel="00000000" w:rsidP="00000000" w:rsidRDefault="00000000" w:rsidRPr="00000000" w14:paraId="0000008F">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XBoost</w:t>
      </w:r>
    </w:p>
    <w:p w:rsidR="00000000" w:rsidDel="00000000" w:rsidP="00000000" w:rsidRDefault="00000000" w:rsidRPr="00000000" w14:paraId="00000090">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обучение модели с помощью метода опорных векторов происходит довольно долго, в работе данный метод использоваться не будет.</w:t>
      </w:r>
    </w:p>
    <w:p w:rsidR="00000000" w:rsidDel="00000000" w:rsidP="00000000" w:rsidRDefault="00000000" w:rsidRPr="00000000" w14:paraId="00000091">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проделанной работы будут сформированы выводы о качестве построенных моделей на основе выбранных метрик [3]. </w:t>
      </w:r>
    </w:p>
    <w:p w:rsidR="00000000" w:rsidDel="00000000" w:rsidP="00000000" w:rsidRDefault="00000000" w:rsidRPr="00000000" w14:paraId="00000092">
      <w:pPr>
        <w:pStyle w:val="Heading2"/>
        <w:numPr>
          <w:ilvl w:val="0"/>
          <w:numId w:val="3"/>
        </w:numPr>
        <w:spacing w:after="240" w:line="360" w:lineRule="auto"/>
        <w:ind w:left="720" w:hanging="360"/>
        <w:jc w:val="both"/>
        <w:rPr>
          <w:rFonts w:ascii="Times New Roman" w:cs="Times New Roman" w:eastAsia="Times New Roman" w:hAnsi="Times New Roman"/>
          <w:b w:val="1"/>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8"/>
          <w:szCs w:val="28"/>
          <w:rtl w:val="0"/>
        </w:rPr>
        <w:t xml:space="preserve">KNN</w:t>
      </w:r>
    </w:p>
    <w:p w:rsidR="00000000" w:rsidDel="00000000" w:rsidP="00000000" w:rsidRDefault="00000000" w:rsidRPr="00000000" w14:paraId="0000009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метод способен классифицировать заболевания с оптимальной точностью и достаточно хорошей скоростью.</w:t>
        <w:tab/>
      </w:r>
    </w:p>
    <w:p w:rsidR="00000000" w:rsidDel="00000000" w:rsidP="00000000" w:rsidRDefault="00000000" w:rsidRPr="00000000" w14:paraId="00000094">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Подключим все необходимые библиотеки, как показано на рисунке 3.1:</w:t>
      </w:r>
    </w:p>
    <w:p w:rsidR="00000000" w:rsidDel="00000000" w:rsidP="00000000" w:rsidRDefault="00000000" w:rsidRPr="00000000" w14:paraId="000000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504940" cy="1400175"/>
            <wp:effectExtent b="0" l="0" r="0" t="0"/>
            <wp:docPr id="150" name="image25.png"/>
            <a:graphic>
              <a:graphicData uri="http://schemas.openxmlformats.org/drawingml/2006/picture">
                <pic:pic>
                  <pic:nvPicPr>
                    <pic:cNvPr id="0" name="image25.png"/>
                    <pic:cNvPicPr preferRelativeResize="0"/>
                  </pic:nvPicPr>
                  <pic:blipFill>
                    <a:blip r:embed="rId18"/>
                    <a:srcRect b="67348" l="47631" r="14158" t="18031"/>
                    <a:stretch>
                      <a:fillRect/>
                    </a:stretch>
                  </pic:blipFill>
                  <pic:spPr>
                    <a:xfrm>
                      <a:off x="0" y="0"/>
                      <a:ext cx="650494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Подключение библиотек </w:t>
      </w:r>
    </w:p>
    <w:p w:rsidR="00000000" w:rsidDel="00000000" w:rsidP="00000000" w:rsidRDefault="00000000" w:rsidRPr="00000000" w14:paraId="000000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рисунке 3.2 произведем загрузку и анализ датасета.</w:t>
      </w:r>
    </w:p>
    <w:p w:rsidR="00000000" w:rsidDel="00000000" w:rsidP="00000000" w:rsidRDefault="00000000" w:rsidRPr="00000000" w14:paraId="000000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80175" cy="382942"/>
            <wp:effectExtent b="0" l="0" r="0" t="0"/>
            <wp:docPr id="148" name="image25.png"/>
            <a:graphic>
              <a:graphicData uri="http://schemas.openxmlformats.org/drawingml/2006/picture">
                <pic:pic>
                  <pic:nvPicPr>
                    <pic:cNvPr id="0" name="image25.png"/>
                    <pic:cNvPicPr preferRelativeResize="0"/>
                  </pic:nvPicPr>
                  <pic:blipFill>
                    <a:blip r:embed="rId18"/>
                    <a:srcRect b="61577" l="47631" r="14158" t="34408"/>
                    <a:stretch>
                      <a:fillRect/>
                    </a:stretch>
                  </pic:blipFill>
                  <pic:spPr>
                    <a:xfrm>
                      <a:off x="0" y="0"/>
                      <a:ext cx="6480175" cy="38294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Загрузка данных </w:t>
      </w:r>
    </w:p>
    <w:p w:rsidR="00000000" w:rsidDel="00000000" w:rsidP="00000000" w:rsidRDefault="00000000" w:rsidRPr="00000000" w14:paraId="0000009A">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Изучим набор данных, проверим наличие пропусков – рисунки 3.3-3.5.</w:t>
      </w:r>
    </w:p>
    <w:p w:rsidR="00000000" w:rsidDel="00000000" w:rsidP="00000000" w:rsidRDefault="00000000" w:rsidRPr="00000000" w14:paraId="0000009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38871" cy="2633982"/>
            <wp:effectExtent b="0" l="0" r="0" t="0"/>
            <wp:docPr id="149" name="image22.png"/>
            <a:graphic>
              <a:graphicData uri="http://schemas.openxmlformats.org/drawingml/2006/picture">
                <pic:pic>
                  <pic:nvPicPr>
                    <pic:cNvPr id="0" name="image22.png"/>
                    <pic:cNvPicPr preferRelativeResize="0"/>
                  </pic:nvPicPr>
                  <pic:blipFill>
                    <a:blip r:embed="rId19"/>
                    <a:srcRect b="27875" l="47674" r="6662" t="38915"/>
                    <a:stretch>
                      <a:fillRect/>
                    </a:stretch>
                  </pic:blipFill>
                  <pic:spPr>
                    <a:xfrm>
                      <a:off x="0" y="0"/>
                      <a:ext cx="6438871" cy="263398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Заголовки датасета </w:t>
      </w:r>
    </w:p>
    <w:p w:rsidR="00000000" w:rsidDel="00000000" w:rsidP="00000000" w:rsidRDefault="00000000" w:rsidRPr="00000000" w14:paraId="000000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409965" cy="2014081"/>
            <wp:effectExtent b="0" l="0" r="0" t="0"/>
            <wp:docPr id="151" name="image38.png"/>
            <a:graphic>
              <a:graphicData uri="http://schemas.openxmlformats.org/drawingml/2006/picture">
                <pic:pic>
                  <pic:nvPicPr>
                    <pic:cNvPr id="0" name="image38.png"/>
                    <pic:cNvPicPr preferRelativeResize="0"/>
                  </pic:nvPicPr>
                  <pic:blipFill>
                    <a:blip r:embed="rId20"/>
                    <a:srcRect b="53305" l="47661" r="22831" t="22735"/>
                    <a:stretch>
                      <a:fillRect/>
                    </a:stretch>
                  </pic:blipFill>
                  <pic:spPr>
                    <a:xfrm>
                      <a:off x="0" y="0"/>
                      <a:ext cx="4409965" cy="201408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Типы данных</w:t>
      </w:r>
    </w:p>
    <w:p w:rsidR="00000000" w:rsidDel="00000000" w:rsidP="00000000" w:rsidRDefault="00000000" w:rsidRPr="00000000" w14:paraId="0000009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476300" cy="2131405"/>
            <wp:effectExtent b="0" l="0" r="0" t="0"/>
            <wp:docPr id="152" name="image38.png"/>
            <a:graphic>
              <a:graphicData uri="http://schemas.openxmlformats.org/drawingml/2006/picture">
                <pic:pic>
                  <pic:nvPicPr>
                    <pic:cNvPr id="0" name="image38.png"/>
                    <pic:cNvPicPr preferRelativeResize="0"/>
                  </pic:nvPicPr>
                  <pic:blipFill>
                    <a:blip r:embed="rId20"/>
                    <a:srcRect b="27705" l="47677" r="30474" t="48479"/>
                    <a:stretch>
                      <a:fillRect/>
                    </a:stretch>
                  </pic:blipFill>
                  <pic:spPr>
                    <a:xfrm>
                      <a:off x="0" y="0"/>
                      <a:ext cx="3476300" cy="213140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Проверка наличия пропусков </w:t>
      </w:r>
    </w:p>
    <w:p w:rsidR="00000000" w:rsidDel="00000000" w:rsidP="00000000" w:rsidRDefault="00000000" w:rsidRPr="00000000" w14:paraId="000000A1">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пропущенных значений присутствует незначительное количество, мы не будет проводить обработку пропусков, а просто удалим строки с нулевыми значениями, как показано на рисунке 3.6.</w:t>
      </w:r>
    </w:p>
    <w:p w:rsidR="00000000" w:rsidDel="00000000" w:rsidP="00000000" w:rsidRDefault="00000000" w:rsidRPr="00000000" w14:paraId="000000A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1662896" cy="381488"/>
            <wp:effectExtent b="0" l="0" r="0" t="0"/>
            <wp:docPr id="153" name="image38.png"/>
            <a:graphic>
              <a:graphicData uri="http://schemas.openxmlformats.org/drawingml/2006/picture">
                <pic:pic>
                  <pic:nvPicPr>
                    <pic:cNvPr id="0" name="image38.png"/>
                    <pic:cNvPicPr preferRelativeResize="0"/>
                  </pic:nvPicPr>
                  <pic:blipFill>
                    <a:blip r:embed="rId20"/>
                    <a:srcRect b="21812" l="47756" r="40761" t="73503"/>
                    <a:stretch>
                      <a:fillRect/>
                    </a:stretch>
                  </pic:blipFill>
                  <pic:spPr>
                    <a:xfrm>
                      <a:off x="0" y="0"/>
                      <a:ext cx="1662896" cy="3814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1587946" cy="638616"/>
            <wp:effectExtent b="0" l="0" r="0" t="0"/>
            <wp:docPr id="154" name="image41.png"/>
            <a:graphic>
              <a:graphicData uri="http://schemas.openxmlformats.org/drawingml/2006/picture">
                <pic:pic>
                  <pic:nvPicPr>
                    <pic:cNvPr id="0" name="image41.png"/>
                    <pic:cNvPicPr preferRelativeResize="0"/>
                  </pic:nvPicPr>
                  <pic:blipFill>
                    <a:blip r:embed="rId21"/>
                    <a:srcRect b="39111" l="52089" r="37678" t="53572"/>
                    <a:stretch>
                      <a:fillRect/>
                    </a:stretch>
                  </pic:blipFill>
                  <pic:spPr>
                    <a:xfrm>
                      <a:off x="0" y="0"/>
                      <a:ext cx="1587946" cy="63861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Удаление пропусков </w:t>
      </w:r>
    </w:p>
    <w:p w:rsidR="00000000" w:rsidDel="00000000" w:rsidP="00000000" w:rsidRDefault="00000000" w:rsidRPr="00000000" w14:paraId="000000A5">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Подсчитаем количество пациентов, имеющих ССЗ. Для удобства визуализируем – рисунок 3.7:</w:t>
      </w: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464147" cy="4483224"/>
            <wp:effectExtent b="0" l="0" r="0" t="0"/>
            <wp:docPr id="155" name="image33.png"/>
            <a:graphic>
              <a:graphicData uri="http://schemas.openxmlformats.org/drawingml/2006/picture">
                <pic:pic>
                  <pic:nvPicPr>
                    <pic:cNvPr id="0" name="image33.png"/>
                    <pic:cNvPicPr preferRelativeResize="0"/>
                  </pic:nvPicPr>
                  <pic:blipFill>
                    <a:blip r:embed="rId22"/>
                    <a:srcRect b="22126" l="52034" r="13571" t="16464"/>
                    <a:stretch>
                      <a:fillRect/>
                    </a:stretch>
                  </pic:blipFill>
                  <pic:spPr>
                    <a:xfrm>
                      <a:off x="0" y="0"/>
                      <a:ext cx="4464147" cy="44832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Анализ признака MCQ160B </w:t>
      </w:r>
    </w:p>
    <w:p w:rsidR="00000000" w:rsidDel="00000000" w:rsidP="00000000" w:rsidRDefault="00000000" w:rsidRPr="00000000" w14:paraId="000000A8">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из всех пациентов только 1169 имеют сердечно-сосудистые заболевания, а 27992 нужно повторное обследование. </w:t>
      </w:r>
      <w:r w:rsidDel="00000000" w:rsidR="00000000" w:rsidRPr="00000000">
        <w:rPr>
          <w:rFonts w:ascii="Times New Roman" w:cs="Times New Roman" w:eastAsia="Times New Roman" w:hAnsi="Times New Roman"/>
          <w:sz w:val="28"/>
          <w:szCs w:val="28"/>
          <w:rtl w:val="0"/>
        </w:rPr>
        <w:t xml:space="preserve">Удалим строки со значениями 7 и 9, так как в датасете их встречается крайне мало и невозможно на них строить прогноз. </w:t>
      </w:r>
      <w:r w:rsidDel="00000000" w:rsidR="00000000" w:rsidRPr="00000000">
        <w:rPr>
          <w:rtl w:val="0"/>
        </w:rPr>
      </w:r>
    </w:p>
    <w:p w:rsidR="00000000" w:rsidDel="00000000" w:rsidP="00000000" w:rsidRDefault="00000000" w:rsidRPr="00000000" w14:paraId="000000A9">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Определим признаки и метки, как показано на рисунке 3.8:</w:t>
      </w:r>
    </w:p>
    <w:p w:rsidR="00000000" w:rsidDel="00000000" w:rsidP="00000000" w:rsidRDefault="00000000" w:rsidRPr="00000000" w14:paraId="000000AA">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717822" cy="584120"/>
            <wp:effectExtent b="0" l="0" r="0" t="0"/>
            <wp:docPr id="156" name="image43.png"/>
            <a:graphic>
              <a:graphicData uri="http://schemas.openxmlformats.org/drawingml/2006/picture">
                <pic:pic>
                  <pic:nvPicPr>
                    <pic:cNvPr id="0" name="image43.png"/>
                    <pic:cNvPicPr preferRelativeResize="0"/>
                  </pic:nvPicPr>
                  <pic:blipFill>
                    <a:blip r:embed="rId23"/>
                    <a:srcRect b="71201" l="52284" r="30475" t="22212"/>
                    <a:stretch>
                      <a:fillRect/>
                    </a:stretch>
                  </pic:blipFill>
                  <pic:spPr>
                    <a:xfrm>
                      <a:off x="0" y="0"/>
                      <a:ext cx="2717822" cy="58412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Признаки и метки </w:t>
      </w:r>
    </w:p>
    <w:p w:rsidR="00000000" w:rsidDel="00000000" w:rsidP="00000000" w:rsidRDefault="00000000" w:rsidRPr="00000000" w14:paraId="000000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посмотрим, какие уникальные значения есть у целевой переменной MCQ160B – рисунок 3.9.</w:t>
      </w:r>
    </w:p>
    <w:p w:rsidR="00000000" w:rsidDel="00000000" w:rsidP="00000000" w:rsidRDefault="00000000" w:rsidRPr="00000000" w14:paraId="000000A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717822" cy="894374"/>
            <wp:effectExtent b="0" l="0" r="0" t="0"/>
            <wp:docPr id="158" name="image43.png"/>
            <a:graphic>
              <a:graphicData uri="http://schemas.openxmlformats.org/drawingml/2006/picture">
                <pic:pic>
                  <pic:nvPicPr>
                    <pic:cNvPr id="0" name="image43.png"/>
                    <pic:cNvPicPr preferRelativeResize="0"/>
                  </pic:nvPicPr>
                  <pic:blipFill>
                    <a:blip r:embed="rId23"/>
                    <a:srcRect b="59494" l="52284" r="30475" t="30419"/>
                    <a:stretch>
                      <a:fillRect/>
                    </a:stretch>
                  </pic:blipFill>
                  <pic:spPr>
                    <a:xfrm>
                      <a:off x="0" y="0"/>
                      <a:ext cx="2717822" cy="89437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Значения MCQ160B</w:t>
      </w:r>
    </w:p>
    <w:p w:rsidR="00000000" w:rsidDel="00000000" w:rsidP="00000000" w:rsidRDefault="00000000" w:rsidRPr="00000000" w14:paraId="000000AF">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3.10 разделим датасет на обучающую и тестовую выборки. Выделим для модели как можно больше учебных данных, однако оставим достаточную часть для проверки модели.</w:t>
      </w:r>
    </w:p>
    <w:p w:rsidR="00000000" w:rsidDel="00000000" w:rsidP="00000000" w:rsidRDefault="00000000" w:rsidRPr="00000000" w14:paraId="000000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551501" cy="814654"/>
            <wp:effectExtent b="0" l="0" r="0" t="0"/>
            <wp:docPr id="159" name="image37.png"/>
            <a:graphic>
              <a:graphicData uri="http://schemas.openxmlformats.org/drawingml/2006/picture">
                <pic:pic>
                  <pic:nvPicPr>
                    <pic:cNvPr id="0" name="image37.png"/>
                    <pic:cNvPicPr preferRelativeResize="0"/>
                  </pic:nvPicPr>
                  <pic:blipFill>
                    <a:blip r:embed="rId24"/>
                    <a:srcRect b="26045" l="47696" r="17246" t="64808"/>
                    <a:stretch>
                      <a:fillRect/>
                    </a:stretch>
                  </pic:blipFill>
                  <pic:spPr>
                    <a:xfrm>
                      <a:off x="0" y="0"/>
                      <a:ext cx="5551501" cy="81465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Разделение датасета на обучающую и тестовую выборки</w:t>
      </w:r>
    </w:p>
    <w:p w:rsidR="00000000" w:rsidDel="00000000" w:rsidP="00000000" w:rsidRDefault="00000000" w:rsidRPr="00000000" w14:paraId="000000B2">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и обучим модель, и проверим ее работу на тестовых данных, как показано на рисунке 3.11:</w:t>
      </w:r>
    </w:p>
    <w:p w:rsidR="00000000" w:rsidDel="00000000" w:rsidP="00000000" w:rsidRDefault="00000000" w:rsidRPr="00000000" w14:paraId="000000B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33132" cy="2309001"/>
            <wp:effectExtent b="0" l="0" r="0" t="0"/>
            <wp:docPr id="130" name="image3.png"/>
            <a:graphic>
              <a:graphicData uri="http://schemas.openxmlformats.org/drawingml/2006/picture">
                <pic:pic>
                  <pic:nvPicPr>
                    <pic:cNvPr id="0" name="image3.png"/>
                    <pic:cNvPicPr preferRelativeResize="0"/>
                  </pic:nvPicPr>
                  <pic:blipFill>
                    <a:blip r:embed="rId25"/>
                    <a:srcRect b="39991" l="47623" r="11574" t="33973"/>
                    <a:stretch>
                      <a:fillRect/>
                    </a:stretch>
                  </pic:blipFill>
                  <pic:spPr>
                    <a:xfrm>
                      <a:off x="0" y="0"/>
                      <a:ext cx="6433132" cy="230900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Создание, обучение, тестирование модели KNN</w:t>
      </w:r>
    </w:p>
    <w:p w:rsidR="00000000" w:rsidDel="00000000" w:rsidP="00000000" w:rsidRDefault="00000000" w:rsidRPr="00000000" w14:paraId="000000B5">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рисунке 3.12 можно увидеть оценку точности классификатора с помощью метрики accuracy.</w:t>
      </w:r>
    </w:p>
    <w:p w:rsidR="00000000" w:rsidDel="00000000" w:rsidP="00000000" w:rsidRDefault="00000000" w:rsidRPr="00000000" w14:paraId="000000B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979963" cy="764513"/>
            <wp:effectExtent b="0" l="0" r="0" t="0"/>
            <wp:docPr id="131" name="image30.png"/>
            <a:graphic>
              <a:graphicData uri="http://schemas.openxmlformats.org/drawingml/2006/picture">
                <pic:pic>
                  <pic:nvPicPr>
                    <pic:cNvPr id="0" name="image30.png"/>
                    <pic:cNvPicPr preferRelativeResize="0"/>
                  </pic:nvPicPr>
                  <pic:blipFill>
                    <a:blip r:embed="rId26"/>
                    <a:srcRect b="56881" l="52034" r="21949" t="34233"/>
                    <a:stretch>
                      <a:fillRect/>
                    </a:stretch>
                  </pic:blipFill>
                  <pic:spPr>
                    <a:xfrm>
                      <a:off x="0" y="0"/>
                      <a:ext cx="3979963" cy="7645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Оценка точности</w:t>
      </w:r>
    </w:p>
    <w:p w:rsidR="00000000" w:rsidDel="00000000" w:rsidP="00000000" w:rsidRDefault="00000000" w:rsidRPr="00000000" w14:paraId="000000B8">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Важным моментом является выбор оптимального значения параметра K. Здесь можно видеть, что accuracy=85,73%.</w:t>
      </w:r>
    </w:p>
    <w:p w:rsidR="00000000" w:rsidDel="00000000" w:rsidP="00000000" w:rsidRDefault="00000000" w:rsidRPr="00000000" w14:paraId="000000B9">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оптимизацию гиперпараметов при помощи Randomized Search – рисунок 3.13.</w:t>
      </w:r>
    </w:p>
    <w:p w:rsidR="00000000" w:rsidDel="00000000" w:rsidP="00000000" w:rsidRDefault="00000000" w:rsidRPr="00000000" w14:paraId="000000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040739" cy="3290305"/>
            <wp:effectExtent b="0" l="0" r="0" t="0"/>
            <wp:docPr id="132" name="image21.png"/>
            <a:graphic>
              <a:graphicData uri="http://schemas.openxmlformats.org/drawingml/2006/picture">
                <pic:pic>
                  <pic:nvPicPr>
                    <pic:cNvPr id="0" name="image21.png"/>
                    <pic:cNvPicPr preferRelativeResize="0"/>
                  </pic:nvPicPr>
                  <pic:blipFill>
                    <a:blip r:embed="rId27"/>
                    <a:srcRect b="38066" l="52052" r="9896" t="25086"/>
                    <a:stretch>
                      <a:fillRect/>
                    </a:stretch>
                  </pic:blipFill>
                  <pic:spPr>
                    <a:xfrm>
                      <a:off x="0" y="0"/>
                      <a:ext cx="6040739" cy="32903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Randomized Search</w:t>
      </w:r>
    </w:p>
    <w:p w:rsidR="00000000" w:rsidDel="00000000" w:rsidP="00000000" w:rsidRDefault="00000000" w:rsidRPr="00000000" w14:paraId="000000BC">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максимальная точность составляет 86,62% при k = 15.</w:t>
      </w:r>
    </w:p>
    <w:p w:rsidR="00000000" w:rsidDel="00000000" w:rsidP="00000000" w:rsidRDefault="00000000" w:rsidRPr="00000000" w14:paraId="000000BD">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3.14 показана матрица ошибок, где можно увидеть, сколько записей было предсказано верно:</w:t>
      </w:r>
    </w:p>
    <w:p w:rsidR="00000000" w:rsidDel="00000000" w:rsidP="00000000" w:rsidRDefault="00000000" w:rsidRPr="00000000" w14:paraId="000000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007515" cy="939269"/>
            <wp:effectExtent b="0" l="0" r="0" t="0"/>
            <wp:docPr id="133" name="image26.png"/>
            <a:graphic>
              <a:graphicData uri="http://schemas.openxmlformats.org/drawingml/2006/picture">
                <pic:pic>
                  <pic:nvPicPr>
                    <pic:cNvPr id="0" name="image26.png"/>
                    <pic:cNvPicPr preferRelativeResize="0"/>
                  </pic:nvPicPr>
                  <pic:blipFill>
                    <a:blip r:embed="rId28"/>
                    <a:srcRect b="61599" l="54973" r="25333" t="27439"/>
                    <a:stretch>
                      <a:fillRect/>
                    </a:stretch>
                  </pic:blipFill>
                  <pic:spPr>
                    <a:xfrm>
                      <a:off x="0" y="0"/>
                      <a:ext cx="3007515" cy="93926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Матрица ошибок KNN</w:t>
      </w:r>
    </w:p>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t xml:space="preserve">Выведем таблицей метрики классификации для данного метода – рисунок 3.15.</w:t>
      </w: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3800" cy="1562100"/>
            <wp:effectExtent b="0" l="0" r="0" t="0"/>
            <wp:docPr id="14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37338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3.15 – Метрики KNN</w:t>
      </w:r>
    </w:p>
    <w:p w:rsidR="00000000" w:rsidDel="00000000" w:rsidP="00000000" w:rsidRDefault="00000000" w:rsidRPr="00000000" w14:paraId="000000C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дальнейшего удобства анализа классификаторов, составим таблицу на основе матрицы ошибок, как показано на рисунке 3.16 – таблица 1.</w:t>
      </w:r>
    </w:p>
    <w:p w:rsidR="00000000" w:rsidDel="00000000" w:rsidP="00000000" w:rsidRDefault="00000000" w:rsidRPr="00000000" w14:paraId="000000C4">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Таблица 1 – </w:t>
      </w:r>
      <w:r w:rsidDel="00000000" w:rsidR="00000000" w:rsidRPr="00000000">
        <w:rPr>
          <w:rFonts w:ascii="Times New Roman" w:cs="Times New Roman" w:eastAsia="Times New Roman" w:hAnsi="Times New Roman"/>
          <w:i w:val="1"/>
          <w:sz w:val="28"/>
          <w:szCs w:val="28"/>
          <w:rtl w:val="0"/>
        </w:rPr>
        <w:t xml:space="preserve">Верные и ошибочные прогнозы классификатора KNN</w:t>
      </w:r>
      <w:r w:rsidDel="00000000" w:rsidR="00000000" w:rsidRPr="00000000">
        <w:rPr>
          <w:rtl w:val="0"/>
        </w:rPr>
      </w:r>
    </w:p>
    <w:tbl>
      <w:tblPr>
        <w:tblStyle w:val="Table2"/>
        <w:tblW w:w="80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8"/>
        <w:gridCol w:w="2698"/>
        <w:gridCol w:w="2699"/>
        <w:tblGridChange w:id="0">
          <w:tblGrid>
            <w:gridCol w:w="2698"/>
            <w:gridCol w:w="2698"/>
            <w:gridCol w:w="2699"/>
          </w:tblGrid>
        </w:tblGridChange>
      </w:tblGrid>
      <w:tr>
        <w:trPr>
          <w:cantSplit w:val="0"/>
          <w:trHeight w:val="386" w:hRule="atLeast"/>
          <w:tblHeader w:val="0"/>
        </w:trPr>
        <w:tc>
          <w:tcPr/>
          <w:p w:rsidR="00000000" w:rsidDel="00000000" w:rsidP="00000000" w:rsidRDefault="00000000" w:rsidRPr="00000000" w14:paraId="000000C5">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C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0C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0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0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7087</w:t>
            </w:r>
          </w:p>
        </w:tc>
        <w:tc>
          <w:tcPr/>
          <w:p w:rsidR="00000000" w:rsidDel="00000000" w:rsidP="00000000" w:rsidRDefault="00000000" w:rsidRPr="00000000" w14:paraId="000000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1219</w:t>
            </w:r>
          </w:p>
        </w:tc>
      </w:tr>
      <w:tr>
        <w:trPr>
          <w:cantSplit w:val="0"/>
          <w:trHeight w:val="310" w:hRule="atLeast"/>
          <w:tblHeader w:val="0"/>
        </w:trPr>
        <w:tc>
          <w:tcPr/>
          <w:p w:rsidR="00000000" w:rsidDel="00000000" w:rsidP="00000000" w:rsidRDefault="00000000" w:rsidRPr="00000000" w14:paraId="000000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0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381</w:t>
            </w:r>
          </w:p>
        </w:tc>
      </w:tr>
      <w:tr>
        <w:trPr>
          <w:cantSplit w:val="0"/>
          <w:trHeight w:val="374" w:hRule="atLeast"/>
          <w:tblHeader w:val="0"/>
        </w:trPr>
        <w:tc>
          <w:tcPr/>
          <w:p w:rsidR="00000000" w:rsidDel="00000000" w:rsidP="00000000" w:rsidRDefault="00000000" w:rsidRPr="00000000" w14:paraId="000000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0C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8825</w:t>
            </w:r>
          </w:p>
        </w:tc>
        <w:tc>
          <w:tcPr/>
          <w:p w:rsidR="00000000" w:rsidDel="00000000" w:rsidP="00000000" w:rsidRDefault="00000000" w:rsidRPr="00000000" w14:paraId="000000D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1010</w:t>
            </w:r>
          </w:p>
        </w:tc>
      </w:tr>
    </w:tbl>
    <w:p w:rsidR="00000000" w:rsidDel="00000000" w:rsidP="00000000" w:rsidRDefault="00000000" w:rsidRPr="00000000" w14:paraId="000000D1">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w:t>
      </w:r>
    </w:p>
    <w:p w:rsidR="00000000" w:rsidDel="00000000" w:rsidP="00000000" w:rsidRDefault="00000000" w:rsidRPr="00000000" w14:paraId="000000D2">
      <w:pPr>
        <w:pStyle w:val="Heading2"/>
        <w:numPr>
          <w:ilvl w:val="0"/>
          <w:numId w:val="3"/>
        </w:numPr>
        <w:spacing w:after="240" w:line="360" w:lineRule="auto"/>
        <w:ind w:left="720" w:hanging="360"/>
        <w:jc w:val="both"/>
        <w:rPr>
          <w:rFonts w:ascii="Times New Roman" w:cs="Times New Roman" w:eastAsia="Times New Roman" w:hAnsi="Times New Roman"/>
          <w:b w:val="1"/>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8"/>
          <w:szCs w:val="28"/>
          <w:rtl w:val="0"/>
        </w:rPr>
        <w:t xml:space="preserve">Random Forest</w:t>
      </w:r>
    </w:p>
    <w:p w:rsidR="00000000" w:rsidDel="00000000" w:rsidP="00000000" w:rsidRDefault="00000000" w:rsidRPr="00000000" w14:paraId="000000D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загрузку датасета и анализ данных по примеру, как было сделано в методе KNN. Разделим датасет также на тестовую и обучающую выборку, как показано на рисунке 4.1.</w:t>
      </w:r>
    </w:p>
    <w:p w:rsidR="00000000" w:rsidDel="00000000" w:rsidP="00000000" w:rsidRDefault="00000000" w:rsidRPr="00000000" w14:paraId="000000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044967" cy="514871"/>
            <wp:effectExtent b="0" l="0" r="0" t="0"/>
            <wp:docPr id="134" name="image31.png"/>
            <a:graphic>
              <a:graphicData uri="http://schemas.openxmlformats.org/drawingml/2006/picture">
                <pic:pic>
                  <pic:nvPicPr>
                    <pic:cNvPr id="0" name="image31.png"/>
                    <pic:cNvPicPr preferRelativeResize="0"/>
                  </pic:nvPicPr>
                  <pic:blipFill>
                    <a:blip r:embed="rId30"/>
                    <a:srcRect b="22648" l="2058" r="51347" t="70296"/>
                    <a:stretch>
                      <a:fillRect/>
                    </a:stretch>
                  </pic:blipFill>
                  <pic:spPr>
                    <a:xfrm>
                      <a:off x="0" y="0"/>
                      <a:ext cx="6044967" cy="51487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Разделение на тестовую и обучающую выборку</w:t>
      </w:r>
    </w:p>
    <w:p w:rsidR="00000000" w:rsidDel="00000000" w:rsidP="00000000" w:rsidRDefault="00000000" w:rsidRPr="00000000" w14:paraId="000000D6">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Устанавливаем stratify=y для обеспечения того, чтобы и в учебном, и в тестовом наборах присутствовало бы то же соотношение, что и в исходном наборе данных.</w:t>
      </w:r>
    </w:p>
    <w:p w:rsidR="00000000" w:rsidDel="00000000" w:rsidP="00000000" w:rsidRDefault="00000000" w:rsidRPr="00000000" w14:paraId="000000D7">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4.2 мы создаем и обучаем модель на тестовых данных:</w:t>
      </w:r>
    </w:p>
    <w:p w:rsidR="00000000" w:rsidDel="00000000" w:rsidP="00000000" w:rsidRDefault="00000000" w:rsidRPr="00000000" w14:paraId="000000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852695" cy="1598026"/>
            <wp:effectExtent b="0" l="0" r="0" t="0"/>
            <wp:docPr id="135" name="image24.png"/>
            <a:graphic>
              <a:graphicData uri="http://schemas.openxmlformats.org/drawingml/2006/picture">
                <pic:pic>
                  <pic:nvPicPr>
                    <pic:cNvPr id="0" name="image24.png"/>
                    <pic:cNvPicPr preferRelativeResize="0"/>
                  </pic:nvPicPr>
                  <pic:blipFill>
                    <a:blip r:embed="rId31"/>
                    <a:srcRect b="25783" l="47764" r="24596" t="53833"/>
                    <a:stretch>
                      <a:fillRect/>
                    </a:stretch>
                  </pic:blipFill>
                  <pic:spPr>
                    <a:xfrm>
                      <a:off x="0" y="0"/>
                      <a:ext cx="3852695" cy="159802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 Создание, обучение модели RF</w:t>
      </w:r>
    </w:p>
    <w:p w:rsidR="00000000" w:rsidDel="00000000" w:rsidP="00000000" w:rsidRDefault="00000000" w:rsidRPr="00000000" w14:paraId="000000DA">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важности признаков в предсказании ССЗ, визуализируем показатели важности признаков с помощью feature_importances_, как показано на рисунках 4.3-4.4.</w:t>
      </w:r>
    </w:p>
    <w:p w:rsidR="00000000" w:rsidDel="00000000" w:rsidP="00000000" w:rsidRDefault="00000000" w:rsidRPr="00000000" w14:paraId="000000D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86134" cy="2496161"/>
            <wp:effectExtent b="0" l="0" r="0" t="0"/>
            <wp:docPr id="136" name="image27.png"/>
            <a:graphic>
              <a:graphicData uri="http://schemas.openxmlformats.org/drawingml/2006/picture">
                <pic:pic>
                  <pic:nvPicPr>
                    <pic:cNvPr id="0" name="image27.png"/>
                    <pic:cNvPicPr preferRelativeResize="0"/>
                  </pic:nvPicPr>
                  <pic:blipFill>
                    <a:blip r:embed="rId32"/>
                    <a:srcRect b="28194" l="2138" r="51582" t="40140"/>
                    <a:stretch>
                      <a:fillRect/>
                    </a:stretch>
                  </pic:blipFill>
                  <pic:spPr>
                    <a:xfrm>
                      <a:off x="0" y="0"/>
                      <a:ext cx="6486134" cy="249616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159229" cy="3112729"/>
            <wp:effectExtent b="0" l="0" r="0" t="0"/>
            <wp:docPr id="137" name="image20.png"/>
            <a:graphic>
              <a:graphicData uri="http://schemas.openxmlformats.org/drawingml/2006/picture">
                <pic:pic>
                  <pic:nvPicPr>
                    <pic:cNvPr id="0" name="image20.png"/>
                    <pic:cNvPicPr preferRelativeResize="0"/>
                  </pic:nvPicPr>
                  <pic:blipFill>
                    <a:blip r:embed="rId33"/>
                    <a:srcRect b="36759" l="55414" r="3576" t="26393"/>
                    <a:stretch>
                      <a:fillRect/>
                    </a:stretch>
                  </pic:blipFill>
                  <pic:spPr>
                    <a:xfrm>
                      <a:off x="0" y="0"/>
                      <a:ext cx="6159229" cy="311272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Визуализация важности признаков</w:t>
      </w:r>
    </w:p>
    <w:p w:rsidR="00000000" w:rsidDel="00000000" w:rsidP="00000000" w:rsidRDefault="00000000" w:rsidRPr="00000000" w14:paraId="000000DE">
      <w:pPr>
        <w:spacing w:line="360" w:lineRule="auto"/>
        <w:jc w:val="center"/>
        <w:rPr>
          <w:rFonts w:ascii="Times New Roman" w:cs="Times New Roman" w:eastAsia="Times New Roman" w:hAnsi="Times New Roman"/>
          <w:sz w:val="28"/>
          <w:szCs w:val="28"/>
        </w:rPr>
      </w:pPr>
      <w:sdt>
        <w:sdtPr>
          <w:tag w:val="goog_rdk_0"/>
        </w:sdtPr>
        <w:sdtContent>
          <w:commentRangeStart w:id="0"/>
        </w:sdtContent>
      </w:sdt>
      <w:r w:rsidDel="00000000" w:rsidR="00000000" w:rsidRPr="00000000">
        <w:rPr>
          <w:rFonts w:ascii="Times New Roman" w:cs="Times New Roman" w:eastAsia="Times New Roman" w:hAnsi="Times New Roman"/>
        </w:rPr>
        <w:drawing>
          <wp:inline distB="0" distT="0" distL="0" distR="0">
            <wp:extent cx="1946713" cy="3131669"/>
            <wp:effectExtent b="0" l="0" r="0" t="0"/>
            <wp:docPr id="138" name="image36.png"/>
            <a:graphic>
              <a:graphicData uri="http://schemas.openxmlformats.org/drawingml/2006/picture">
                <pic:pic>
                  <pic:nvPicPr>
                    <pic:cNvPr id="0" name="image36.png"/>
                    <pic:cNvPicPr preferRelativeResize="0"/>
                  </pic:nvPicPr>
                  <pic:blipFill>
                    <a:blip r:embed="rId34"/>
                    <a:srcRect b="43032" l="55267" r="31210" t="18292"/>
                    <a:stretch>
                      <a:fillRect/>
                    </a:stretch>
                  </pic:blipFill>
                  <pic:spPr>
                    <a:xfrm>
                      <a:off x="0" y="0"/>
                      <a:ext cx="1946713" cy="3131669"/>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Важность признаков датасета</w:t>
      </w:r>
    </w:p>
    <w:p w:rsidR="00000000" w:rsidDel="00000000" w:rsidP="00000000" w:rsidRDefault="00000000" w:rsidRPr="00000000" w14:paraId="000000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Посмотрим на точность работы классификатора – рисунок 4.5.</w:t>
      </w:r>
    </w:p>
    <w:p w:rsidR="00000000" w:rsidDel="00000000" w:rsidP="00000000" w:rsidRDefault="00000000" w:rsidRPr="00000000" w14:paraId="000000E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504739" cy="643493"/>
            <wp:effectExtent b="0" l="0" r="0" t="0"/>
            <wp:docPr id="119" name="image15.png"/>
            <a:graphic>
              <a:graphicData uri="http://schemas.openxmlformats.org/drawingml/2006/picture">
                <pic:pic>
                  <pic:nvPicPr>
                    <pic:cNvPr id="0" name="image15.png"/>
                    <pic:cNvPicPr preferRelativeResize="0"/>
                  </pic:nvPicPr>
                  <pic:blipFill>
                    <a:blip r:embed="rId35"/>
                    <a:srcRect b="64721" l="52106" r="25477" t="27962"/>
                    <a:stretch>
                      <a:fillRect/>
                    </a:stretch>
                  </pic:blipFill>
                  <pic:spPr>
                    <a:xfrm>
                      <a:off x="0" y="0"/>
                      <a:ext cx="3504739" cy="6434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Оценка точности</w:t>
      </w:r>
    </w:p>
    <w:p w:rsidR="00000000" w:rsidDel="00000000" w:rsidP="00000000" w:rsidRDefault="00000000" w:rsidRPr="00000000" w14:paraId="000000E3">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точность составляет порядка 97-98%, нет необходимости проводить оптимизацию гиперпараметров.</w:t>
      </w:r>
    </w:p>
    <w:p w:rsidR="00000000" w:rsidDel="00000000" w:rsidP="00000000" w:rsidRDefault="00000000" w:rsidRPr="00000000" w14:paraId="000000E4">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Оценим модель на проверочных данных и создадим матрицы ошибок, как показано на рисунке 4.6.</w:t>
      </w:r>
    </w:p>
    <w:p w:rsidR="00000000" w:rsidDel="00000000" w:rsidP="00000000" w:rsidRDefault="00000000" w:rsidRPr="00000000" w14:paraId="000000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535241" cy="499113"/>
            <wp:effectExtent b="0" l="0" r="0" t="0"/>
            <wp:docPr id="120" name="image12.png"/>
            <a:graphic>
              <a:graphicData uri="http://schemas.openxmlformats.org/drawingml/2006/picture">
                <pic:pic>
                  <pic:nvPicPr>
                    <pic:cNvPr id="0" name="image12.png"/>
                    <pic:cNvPicPr preferRelativeResize="0"/>
                  </pic:nvPicPr>
                  <pic:blipFill>
                    <a:blip r:embed="rId36"/>
                    <a:srcRect b="72565" l="2091" r="15192" t="16202"/>
                    <a:stretch>
                      <a:fillRect/>
                    </a:stretch>
                  </pic:blipFill>
                  <pic:spPr>
                    <a:xfrm>
                      <a:off x="0" y="0"/>
                      <a:ext cx="6535241" cy="4991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817015" cy="875065"/>
            <wp:effectExtent b="0" l="0" r="0" t="0"/>
            <wp:docPr id="121" name="image16.png"/>
            <a:graphic>
              <a:graphicData uri="http://schemas.openxmlformats.org/drawingml/2006/picture">
                <pic:pic>
                  <pic:nvPicPr>
                    <pic:cNvPr id="0" name="image16.png"/>
                    <pic:cNvPicPr preferRelativeResize="0"/>
                  </pic:nvPicPr>
                  <pic:blipFill>
                    <a:blip r:embed="rId37"/>
                    <a:srcRect b="65406" l="53650" r="25388" t="22997"/>
                    <a:stretch>
                      <a:fillRect/>
                    </a:stretch>
                  </pic:blipFill>
                  <pic:spPr>
                    <a:xfrm>
                      <a:off x="0" y="0"/>
                      <a:ext cx="2817015" cy="87506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4.6 – Матрица ошибок RF</w:t>
      </w: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2825" cy="1438275"/>
            <wp:effectExtent b="0" l="0" r="0" t="0"/>
            <wp:docPr id="11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5528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 метрики RF</w:t>
      </w:r>
    </w:p>
    <w:p w:rsidR="00000000" w:rsidDel="00000000" w:rsidP="00000000" w:rsidRDefault="00000000" w:rsidRPr="00000000" w14:paraId="000000EA">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таблице метрик на рисунке 4.7 основное внимание обратим на метрику recall. Так как мы имеем дело с сердечно-сосудистыми заболеваниями, нас интересует минимизация ложноотрицательных прогнозов.</w:t>
      </w:r>
    </w:p>
    <w:p w:rsidR="00000000" w:rsidDel="00000000" w:rsidP="00000000" w:rsidRDefault="00000000" w:rsidRPr="00000000" w14:paraId="000000EB">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Соберем также таблицу 2 для дальнейшего анализа – рисунок 4.8. </w:t>
      </w:r>
    </w:p>
    <w:p w:rsidR="00000000" w:rsidDel="00000000" w:rsidP="00000000" w:rsidRDefault="00000000" w:rsidRPr="00000000" w14:paraId="000000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 </w:t>
      </w:r>
      <w:r w:rsidDel="00000000" w:rsidR="00000000" w:rsidRPr="00000000">
        <w:rPr>
          <w:rFonts w:ascii="Times New Roman" w:cs="Times New Roman" w:eastAsia="Times New Roman" w:hAnsi="Times New Roman"/>
          <w:i w:val="1"/>
          <w:sz w:val="28"/>
          <w:szCs w:val="28"/>
          <w:rtl w:val="0"/>
        </w:rPr>
        <w:t xml:space="preserve">Верные и ошибочные прогнозы классификатора RF</w:t>
      </w:r>
      <w:r w:rsidDel="00000000" w:rsidR="00000000" w:rsidRPr="00000000">
        <w:rPr>
          <w:rtl w:val="0"/>
        </w:rPr>
      </w:r>
    </w:p>
    <w:tbl>
      <w:tblPr>
        <w:tblStyle w:val="Table3"/>
        <w:tblW w:w="80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8"/>
        <w:gridCol w:w="2698"/>
        <w:gridCol w:w="2699"/>
        <w:tblGridChange w:id="0">
          <w:tblGrid>
            <w:gridCol w:w="2698"/>
            <w:gridCol w:w="2698"/>
            <w:gridCol w:w="2699"/>
          </w:tblGrid>
        </w:tblGridChange>
      </w:tblGrid>
      <w:tr>
        <w:trPr>
          <w:cantSplit w:val="0"/>
          <w:trHeight w:val="386" w:hRule="atLeast"/>
          <w:tblHeader w:val="0"/>
        </w:trPr>
        <w:tc>
          <w:tcPr/>
          <w:p w:rsidR="00000000" w:rsidDel="00000000" w:rsidP="00000000" w:rsidRDefault="00000000" w:rsidRPr="00000000" w14:paraId="000000ED">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E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0E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0F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0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8309</w:t>
            </w:r>
          </w:p>
        </w:tc>
        <w:tc>
          <w:tcPr/>
          <w:p w:rsidR="00000000" w:rsidDel="00000000" w:rsidP="00000000" w:rsidRDefault="00000000" w:rsidRPr="00000000" w14:paraId="000000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310" w:hRule="atLeast"/>
          <w:tblHeader w:val="0"/>
        </w:trPr>
        <w:tc>
          <w:tcPr/>
          <w:p w:rsidR="00000000" w:rsidDel="00000000" w:rsidP="00000000" w:rsidRDefault="00000000" w:rsidRPr="00000000" w14:paraId="000000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0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346</w:t>
            </w:r>
          </w:p>
        </w:tc>
      </w:tr>
      <w:tr>
        <w:trPr>
          <w:cantSplit w:val="0"/>
          <w:trHeight w:val="374" w:hRule="atLeast"/>
          <w:tblHeader w:val="0"/>
        </w:trPr>
        <w:tc>
          <w:tcPr/>
          <w:p w:rsidR="00000000" w:rsidDel="00000000" w:rsidP="00000000" w:rsidRDefault="00000000" w:rsidRPr="00000000" w14:paraId="000000F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0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9804</w:t>
            </w:r>
          </w:p>
        </w:tc>
        <w:tc>
          <w:tcPr/>
          <w:p w:rsidR="00000000" w:rsidDel="00000000" w:rsidP="00000000" w:rsidRDefault="00000000" w:rsidRPr="00000000" w14:paraId="000000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bl>
    <w:p w:rsidR="00000000" w:rsidDel="00000000" w:rsidP="00000000" w:rsidRDefault="00000000" w:rsidRPr="00000000" w14:paraId="000000F9">
      <w:pPr>
        <w:spacing w:before="240"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4.8 </w:t>
      </w:r>
    </w:p>
    <w:p w:rsidR="00000000" w:rsidDel="00000000" w:rsidP="00000000" w:rsidRDefault="00000000" w:rsidRPr="00000000" w14:paraId="000000F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pStyle w:val="Heading2"/>
        <w:numPr>
          <w:ilvl w:val="0"/>
          <w:numId w:val="3"/>
        </w:numPr>
        <w:spacing w:after="240" w:line="360" w:lineRule="auto"/>
        <w:ind w:left="720" w:hanging="360"/>
        <w:jc w:val="both"/>
        <w:rPr>
          <w:rFonts w:ascii="Times New Roman" w:cs="Times New Roman" w:eastAsia="Times New Roman" w:hAnsi="Times New Roman"/>
          <w:b w:val="1"/>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8"/>
          <w:szCs w:val="28"/>
          <w:rtl w:val="0"/>
        </w:rPr>
        <w:t xml:space="preserve">Градиентный бустинг</w:t>
      </w:r>
    </w:p>
    <w:p w:rsidR="00000000" w:rsidDel="00000000" w:rsidP="00000000" w:rsidRDefault="00000000" w:rsidRPr="00000000" w14:paraId="000000FC">
      <w:pPr>
        <w:spacing w:after="0"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также загрузку датасета и анализ данных. Разделим датасет на тестовую и обучающую выборку – рисунок 5.1.</w:t>
      </w:r>
    </w:p>
    <w:p w:rsidR="00000000" w:rsidDel="00000000" w:rsidP="00000000" w:rsidRDefault="00000000" w:rsidRPr="00000000" w14:paraId="000000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661476" cy="518890"/>
            <wp:effectExtent b="0" l="0" r="0" t="0"/>
            <wp:docPr id="122" name="image5.png"/>
            <a:graphic>
              <a:graphicData uri="http://schemas.openxmlformats.org/drawingml/2006/picture">
                <pic:pic>
                  <pic:nvPicPr>
                    <pic:cNvPr id="0" name="image5.png"/>
                    <pic:cNvPicPr preferRelativeResize="0"/>
                  </pic:nvPicPr>
                  <pic:blipFill>
                    <a:blip r:embed="rId39"/>
                    <a:srcRect b="47735" l="52034" r="6368" t="45487"/>
                    <a:stretch>
                      <a:fillRect/>
                    </a:stretch>
                  </pic:blipFill>
                  <pic:spPr>
                    <a:xfrm>
                      <a:off x="0" y="0"/>
                      <a:ext cx="5661476" cy="5188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5.1 – Разделение на тестовую и обучающую выборки</w:t>
      </w:r>
    </w:p>
    <w:p w:rsidR="00000000" w:rsidDel="00000000" w:rsidP="00000000" w:rsidRDefault="00000000" w:rsidRPr="00000000" w14:paraId="000000FF">
      <w:pPr>
        <w:spacing w:line="360" w:lineRule="auto"/>
        <w:ind w:firstLine="70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На рисунке 5.2 создаем и обучаем модель на тестовых данных</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0">
      <w:pPr>
        <w:spacing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704286" cy="1808497"/>
            <wp:effectExtent b="0" l="0" r="0" t="0"/>
            <wp:docPr id="123" name="image9.png"/>
            <a:graphic>
              <a:graphicData uri="http://schemas.openxmlformats.org/drawingml/2006/picture">
                <pic:pic>
                  <pic:nvPicPr>
                    <pic:cNvPr id="0" name="image9.png"/>
                    <pic:cNvPicPr preferRelativeResize="0"/>
                  </pic:nvPicPr>
                  <pic:blipFill>
                    <a:blip r:embed="rId40"/>
                    <a:srcRect b="58972" l="52136" r="14600" t="18293"/>
                    <a:stretch>
                      <a:fillRect/>
                    </a:stretch>
                  </pic:blipFill>
                  <pic:spPr>
                    <a:xfrm>
                      <a:off x="0" y="0"/>
                      <a:ext cx="4704286" cy="180849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5.2 – Создание, обучение, тестирование модели ГБ</w:t>
      </w:r>
    </w:p>
    <w:p w:rsidR="00000000" w:rsidDel="00000000" w:rsidP="00000000" w:rsidRDefault="00000000" w:rsidRPr="00000000" w14:paraId="00000102">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Оценим модель на проверочных данных и создадим матрицы ошибок, как показано на рисунке 5.3. Отобразим метрики данного классификатора – рисунок 5.4.</w:t>
      </w:r>
    </w:p>
    <w:p w:rsidR="00000000" w:rsidDel="00000000" w:rsidP="00000000" w:rsidRDefault="00000000" w:rsidRPr="00000000" w14:paraId="000001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855115" cy="1021109"/>
            <wp:effectExtent b="0" l="0" r="0" t="0"/>
            <wp:docPr id="124" name="image9.png"/>
            <a:graphic>
              <a:graphicData uri="http://schemas.openxmlformats.org/drawingml/2006/picture">
                <pic:pic>
                  <pic:nvPicPr>
                    <pic:cNvPr id="0" name="image9.png"/>
                    <pic:cNvPicPr preferRelativeResize="0"/>
                  </pic:nvPicPr>
                  <pic:blipFill>
                    <a:blip r:embed="rId40"/>
                    <a:srcRect b="36779" l="55267" r="25498" t="50958"/>
                    <a:stretch>
                      <a:fillRect/>
                    </a:stretch>
                  </pic:blipFill>
                  <pic:spPr>
                    <a:xfrm>
                      <a:off x="0" y="0"/>
                      <a:ext cx="2855115" cy="102110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5.3 – Матрица ошибок ГБ</w:t>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1704975"/>
            <wp:effectExtent b="0" l="0" r="0" t="0"/>
            <wp:docPr id="12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9624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5.4 – Метрики ГБ</w:t>
      </w:r>
    </w:p>
    <w:p w:rsidR="00000000" w:rsidDel="00000000" w:rsidP="00000000" w:rsidRDefault="00000000" w:rsidRPr="00000000" w14:paraId="000001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Посмотрим на точность работы классификатора – рисунок 5.5.</w:t>
      </w:r>
    </w:p>
    <w:p w:rsidR="00000000" w:rsidDel="00000000" w:rsidP="00000000" w:rsidRDefault="00000000" w:rsidRPr="00000000" w14:paraId="000001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663095" cy="705664"/>
            <wp:effectExtent b="0" l="0" r="0" t="0"/>
            <wp:docPr id="125" name="image6.png"/>
            <a:graphic>
              <a:graphicData uri="http://schemas.openxmlformats.org/drawingml/2006/picture">
                <pic:pic>
                  <pic:nvPicPr>
                    <pic:cNvPr id="0" name="image6.png"/>
                    <pic:cNvPicPr preferRelativeResize="0"/>
                  </pic:nvPicPr>
                  <pic:blipFill>
                    <a:blip r:embed="rId42"/>
                    <a:srcRect b="26044" l="52073" r="25036" t="66115"/>
                    <a:stretch>
                      <a:fillRect/>
                    </a:stretch>
                  </pic:blipFill>
                  <pic:spPr>
                    <a:xfrm>
                      <a:off x="0" y="0"/>
                      <a:ext cx="3663095" cy="70566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5.5 – Оценка точности</w:t>
      </w:r>
    </w:p>
    <w:p w:rsidR="00000000" w:rsidDel="00000000" w:rsidP="00000000" w:rsidRDefault="00000000" w:rsidRPr="00000000" w14:paraId="0000010A">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Составим таблицу 3 для удобного анализа – рисунок 5.6. </w:t>
      </w:r>
    </w:p>
    <w:p w:rsidR="00000000" w:rsidDel="00000000" w:rsidP="00000000" w:rsidRDefault="00000000" w:rsidRPr="00000000" w14:paraId="000001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3 – </w:t>
      </w:r>
      <w:r w:rsidDel="00000000" w:rsidR="00000000" w:rsidRPr="00000000">
        <w:rPr>
          <w:rFonts w:ascii="Times New Roman" w:cs="Times New Roman" w:eastAsia="Times New Roman" w:hAnsi="Times New Roman"/>
          <w:i w:val="1"/>
          <w:sz w:val="28"/>
          <w:szCs w:val="28"/>
          <w:rtl w:val="0"/>
        </w:rPr>
        <w:t xml:space="preserve">Верные и ошибочные прогнозы классификатора ГБ</w:t>
      </w:r>
      <w:r w:rsidDel="00000000" w:rsidR="00000000" w:rsidRPr="00000000">
        <w:rPr>
          <w:rtl w:val="0"/>
        </w:rPr>
      </w:r>
    </w:p>
    <w:tbl>
      <w:tblPr>
        <w:tblStyle w:val="Table4"/>
        <w:tblW w:w="80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8"/>
        <w:gridCol w:w="2698"/>
        <w:gridCol w:w="2699"/>
        <w:tblGridChange w:id="0">
          <w:tblGrid>
            <w:gridCol w:w="2698"/>
            <w:gridCol w:w="2698"/>
            <w:gridCol w:w="2699"/>
          </w:tblGrid>
        </w:tblGridChange>
      </w:tblGrid>
      <w:tr>
        <w:trPr>
          <w:cantSplit w:val="0"/>
          <w:trHeight w:val="386" w:hRule="atLeast"/>
          <w:tblHeader w:val="0"/>
        </w:trPr>
        <w:tc>
          <w:tcPr/>
          <w:p w:rsidR="00000000" w:rsidDel="00000000" w:rsidP="00000000" w:rsidRDefault="00000000" w:rsidRPr="00000000" w14:paraId="0000010C">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1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1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1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8290</w:t>
            </w:r>
          </w:p>
        </w:tc>
        <w:tc>
          <w:tcPr/>
          <w:p w:rsidR="00000000" w:rsidDel="00000000" w:rsidP="00000000" w:rsidRDefault="00000000" w:rsidRPr="00000000" w14:paraId="000001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145</w:t>
            </w:r>
          </w:p>
        </w:tc>
      </w:tr>
      <w:tr>
        <w:trPr>
          <w:cantSplit w:val="0"/>
          <w:trHeight w:val="310" w:hRule="atLeast"/>
          <w:tblHeader w:val="0"/>
        </w:trPr>
        <w:tc>
          <w:tcPr/>
          <w:p w:rsidR="00000000" w:rsidDel="00000000" w:rsidP="00000000" w:rsidRDefault="00000000" w:rsidRPr="00000000" w14:paraId="000001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11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357</w:t>
            </w:r>
          </w:p>
        </w:tc>
      </w:tr>
      <w:tr>
        <w:trPr>
          <w:cantSplit w:val="0"/>
          <w:trHeight w:val="374" w:hRule="atLeast"/>
          <w:tblHeader w:val="0"/>
        </w:trPr>
        <w:tc>
          <w:tcPr/>
          <w:p w:rsidR="00000000" w:rsidDel="00000000" w:rsidP="00000000" w:rsidRDefault="00000000" w:rsidRPr="00000000" w14:paraId="000001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9677</w:t>
            </w:r>
          </w:p>
        </w:tc>
        <w:tc>
          <w:tcPr/>
          <w:p w:rsidR="00000000" w:rsidDel="00000000" w:rsidP="00000000" w:rsidRDefault="00000000" w:rsidRPr="00000000" w14:paraId="000001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r>
    </w:tbl>
    <w:p w:rsidR="00000000" w:rsidDel="00000000" w:rsidP="00000000" w:rsidRDefault="00000000" w:rsidRPr="00000000" w14:paraId="00000118">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5.6</w:t>
      </w:r>
    </w:p>
    <w:p w:rsidR="00000000" w:rsidDel="00000000" w:rsidP="00000000" w:rsidRDefault="00000000" w:rsidRPr="00000000" w14:paraId="00000119">
      <w:pPr>
        <w:pStyle w:val="Heading2"/>
        <w:numPr>
          <w:ilvl w:val="0"/>
          <w:numId w:val="3"/>
        </w:numPr>
        <w:spacing w:after="240" w:line="360" w:lineRule="auto"/>
        <w:ind w:left="720" w:hanging="360"/>
        <w:jc w:val="both"/>
        <w:rPr>
          <w:rFonts w:ascii="Times New Roman" w:cs="Times New Roman" w:eastAsia="Times New Roman" w:hAnsi="Times New Roman"/>
          <w:b w:val="1"/>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8"/>
          <w:szCs w:val="28"/>
          <w:rtl w:val="0"/>
        </w:rPr>
        <w:t xml:space="preserve">XGBoost классификация</w:t>
      </w:r>
    </w:p>
    <w:p w:rsidR="00000000" w:rsidDel="00000000" w:rsidP="00000000" w:rsidRDefault="00000000" w:rsidRPr="00000000" w14:paraId="0000011A">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также загрузку датасета и анализ данных. Разделим датасет на тестовую и обучающую выборки – рисунок 6.1.</w:t>
      </w:r>
    </w:p>
    <w:p w:rsidR="00000000" w:rsidDel="00000000" w:rsidP="00000000" w:rsidRDefault="00000000" w:rsidRPr="00000000" w14:paraId="0000011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0" distT="0" distL="0" distR="0">
            <wp:extent cx="6434034" cy="477364"/>
            <wp:effectExtent b="0" l="0" r="0" t="0"/>
            <wp:docPr id="126" name="image2.png"/>
            <a:graphic>
              <a:graphicData uri="http://schemas.openxmlformats.org/drawingml/2006/picture">
                <pic:pic>
                  <pic:nvPicPr>
                    <pic:cNvPr id="0" name="image2.png"/>
                    <pic:cNvPicPr preferRelativeResize="0"/>
                  </pic:nvPicPr>
                  <pic:blipFill>
                    <a:blip r:embed="rId43"/>
                    <a:srcRect b="72378" l="47671" r="12841" t="22412"/>
                    <a:stretch>
                      <a:fillRect/>
                    </a:stretch>
                  </pic:blipFill>
                  <pic:spPr>
                    <a:xfrm>
                      <a:off x="0" y="0"/>
                      <a:ext cx="6434034" cy="47736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6.1 – Разделение на тестовую и обучающую выборки</w:t>
      </w:r>
    </w:p>
    <w:p w:rsidR="00000000" w:rsidDel="00000000" w:rsidP="00000000" w:rsidRDefault="00000000" w:rsidRPr="00000000" w14:paraId="0000011D">
      <w:pPr>
        <w:spacing w:line="360" w:lineRule="auto"/>
        <w:ind w:firstLine="70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Создадим, обучим и протестируем модель, как показано на рисунке 6.2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913012" cy="2969523"/>
            <wp:effectExtent b="0" l="0" r="0" t="0"/>
            <wp:docPr id="111" name="image8.png"/>
            <a:graphic>
              <a:graphicData uri="http://schemas.openxmlformats.org/drawingml/2006/picture">
                <pic:pic>
                  <pic:nvPicPr>
                    <pic:cNvPr id="0" name="image8.png"/>
                    <pic:cNvPicPr preferRelativeResize="0"/>
                  </pic:nvPicPr>
                  <pic:blipFill>
                    <a:blip r:embed="rId44"/>
                    <a:srcRect b="14808" l="52246" r="12248" t="47038"/>
                    <a:stretch>
                      <a:fillRect/>
                    </a:stretch>
                  </pic:blipFill>
                  <pic:spPr>
                    <a:xfrm>
                      <a:off x="0" y="0"/>
                      <a:ext cx="4913012" cy="296952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127404" cy="381323"/>
            <wp:effectExtent b="0" l="0" r="0" t="0"/>
            <wp:docPr id="112" name="image17.png"/>
            <a:graphic>
              <a:graphicData uri="http://schemas.openxmlformats.org/drawingml/2006/picture">
                <pic:pic>
                  <pic:nvPicPr>
                    <pic:cNvPr id="0" name="image17.png"/>
                    <pic:cNvPicPr preferRelativeResize="0"/>
                  </pic:nvPicPr>
                  <pic:blipFill>
                    <a:blip r:embed="rId45"/>
                    <a:srcRect b="75216" l="52074" r="30035" t="20906"/>
                    <a:stretch>
                      <a:fillRect/>
                    </a:stretch>
                  </pic:blipFill>
                  <pic:spPr>
                    <a:xfrm>
                      <a:off x="0" y="0"/>
                      <a:ext cx="3127404" cy="38132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6.2 – Создание, обучение, тестирование модели XGBoost</w:t>
      </w:r>
    </w:p>
    <w:p w:rsidR="00000000" w:rsidDel="00000000" w:rsidP="00000000" w:rsidRDefault="00000000" w:rsidRPr="00000000" w14:paraId="00000121">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Оценим модель на проверочных данных и создадим матрицы ошибок, как показано на рисунке 6.3. Отобразим метрики данного классификатора – рисунок 6.4.</w:t>
      </w:r>
    </w:p>
    <w:p w:rsidR="00000000" w:rsidDel="00000000" w:rsidP="00000000" w:rsidRDefault="00000000" w:rsidRPr="00000000" w14:paraId="0000012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888453" cy="965252"/>
            <wp:effectExtent b="0" l="0" r="0" t="0"/>
            <wp:docPr id="113" name="image18.png"/>
            <a:graphic>
              <a:graphicData uri="http://schemas.openxmlformats.org/drawingml/2006/picture">
                <pic:pic>
                  <pic:nvPicPr>
                    <pic:cNvPr id="0" name="image18.png"/>
                    <pic:cNvPicPr preferRelativeResize="0"/>
                  </pic:nvPicPr>
                  <pic:blipFill>
                    <a:blip r:embed="rId46"/>
                    <a:srcRect b="51571" l="51004" r="29973" t="37108"/>
                    <a:stretch>
                      <a:fillRect/>
                    </a:stretch>
                  </pic:blipFill>
                  <pic:spPr>
                    <a:xfrm>
                      <a:off x="0" y="0"/>
                      <a:ext cx="2888453" cy="96525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6.3 – Матрица ошибок XGBoost</w:t>
      </w:r>
      <w:r w:rsidDel="00000000" w:rsidR="00000000" w:rsidRPr="00000000">
        <w:rPr>
          <w:rtl w:val="0"/>
        </w:rPr>
      </w:r>
    </w:p>
    <w:p w:rsidR="00000000" w:rsidDel="00000000" w:rsidP="00000000" w:rsidRDefault="00000000" w:rsidRPr="00000000" w14:paraId="000001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4772" cy="1600200"/>
            <wp:effectExtent b="0" l="0" r="0" t="0"/>
            <wp:docPr id="129" name="image13.png"/>
            <a:graphic>
              <a:graphicData uri="http://schemas.openxmlformats.org/drawingml/2006/picture">
                <pic:pic>
                  <pic:nvPicPr>
                    <pic:cNvPr id="0" name="image13.png"/>
                    <pic:cNvPicPr preferRelativeResize="0"/>
                  </pic:nvPicPr>
                  <pic:blipFill>
                    <a:blip r:embed="rId47"/>
                    <a:srcRect b="0" l="14035" r="0" t="0"/>
                    <a:stretch>
                      <a:fillRect/>
                    </a:stretch>
                  </pic:blipFill>
                  <pic:spPr>
                    <a:xfrm>
                      <a:off x="0" y="0"/>
                      <a:ext cx="3864772"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6.4 – Метрики XGBoost</w:t>
      </w:r>
    </w:p>
    <w:p w:rsidR="00000000" w:rsidDel="00000000" w:rsidP="00000000" w:rsidRDefault="00000000" w:rsidRPr="00000000" w14:paraId="000001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Проверим точность работы классификатора – рисунок 6.5.</w:t>
      </w:r>
    </w:p>
    <w:p w:rsidR="00000000" w:rsidDel="00000000" w:rsidP="00000000" w:rsidRDefault="00000000" w:rsidRPr="00000000" w14:paraId="0000012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818415" cy="767382"/>
            <wp:effectExtent b="0" l="0" r="0" t="0"/>
            <wp:docPr id="114" name="image1.png"/>
            <a:graphic>
              <a:graphicData uri="http://schemas.openxmlformats.org/drawingml/2006/picture">
                <pic:pic>
                  <pic:nvPicPr>
                    <pic:cNvPr id="0" name="image1.png"/>
                    <pic:cNvPicPr preferRelativeResize="0"/>
                  </pic:nvPicPr>
                  <pic:blipFill>
                    <a:blip r:embed="rId48"/>
                    <a:srcRect b="38066" l="47705" r="30035" t="53980"/>
                    <a:stretch>
                      <a:fillRect/>
                    </a:stretch>
                  </pic:blipFill>
                  <pic:spPr>
                    <a:xfrm>
                      <a:off x="0" y="0"/>
                      <a:ext cx="3818415" cy="76738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6.5 – Оценка точности </w:t>
      </w:r>
    </w:p>
    <w:p w:rsidR="00000000" w:rsidDel="00000000" w:rsidP="00000000" w:rsidRDefault="00000000" w:rsidRPr="00000000" w14:paraId="00000129">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Составим таблицу 3 для удобного анализа – рисунок 6.6. </w:t>
      </w:r>
    </w:p>
    <w:p w:rsidR="00000000" w:rsidDel="00000000" w:rsidP="00000000" w:rsidRDefault="00000000" w:rsidRPr="00000000" w14:paraId="000001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 – </w:t>
      </w:r>
      <w:r w:rsidDel="00000000" w:rsidR="00000000" w:rsidRPr="00000000">
        <w:rPr>
          <w:rFonts w:ascii="Times New Roman" w:cs="Times New Roman" w:eastAsia="Times New Roman" w:hAnsi="Times New Roman"/>
          <w:i w:val="1"/>
          <w:sz w:val="28"/>
          <w:szCs w:val="28"/>
          <w:rtl w:val="0"/>
        </w:rPr>
        <w:t xml:space="preserve">Верные и ошибочные прогнозы классификатора XGBoost</w:t>
      </w:r>
      <w:r w:rsidDel="00000000" w:rsidR="00000000" w:rsidRPr="00000000">
        <w:rPr>
          <w:rtl w:val="0"/>
        </w:rPr>
      </w:r>
    </w:p>
    <w:tbl>
      <w:tblPr>
        <w:tblStyle w:val="Table5"/>
        <w:tblW w:w="80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8"/>
        <w:gridCol w:w="2698"/>
        <w:gridCol w:w="2699"/>
        <w:tblGridChange w:id="0">
          <w:tblGrid>
            <w:gridCol w:w="2698"/>
            <w:gridCol w:w="2698"/>
            <w:gridCol w:w="2699"/>
          </w:tblGrid>
        </w:tblGridChange>
      </w:tblGrid>
      <w:tr>
        <w:trPr>
          <w:cantSplit w:val="0"/>
          <w:trHeight w:val="386" w:hRule="atLeast"/>
          <w:tblHeader w:val="0"/>
        </w:trPr>
        <w:tc>
          <w:tcPr/>
          <w:p w:rsidR="00000000" w:rsidDel="00000000" w:rsidP="00000000" w:rsidRDefault="00000000" w:rsidRPr="00000000" w14:paraId="0000012B">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2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12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1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8384</w:t>
            </w:r>
          </w:p>
        </w:tc>
        <w:tc>
          <w:tcPr/>
          <w:p w:rsidR="00000000" w:rsidDel="00000000" w:rsidP="00000000" w:rsidRDefault="00000000" w:rsidRPr="00000000" w14:paraId="0000013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310" w:hRule="atLeast"/>
          <w:tblHeader w:val="0"/>
        </w:trPr>
        <w:tc>
          <w:tcPr/>
          <w:p w:rsidR="00000000" w:rsidDel="00000000" w:rsidP="00000000" w:rsidRDefault="00000000" w:rsidRPr="00000000" w14:paraId="000001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p w:rsidR="00000000" w:rsidDel="00000000" w:rsidP="00000000" w:rsidRDefault="00000000" w:rsidRPr="00000000" w14:paraId="0000013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321</w:t>
            </w:r>
          </w:p>
        </w:tc>
      </w:tr>
      <w:tr>
        <w:trPr>
          <w:cantSplit w:val="0"/>
          <w:trHeight w:val="374" w:hRule="atLeast"/>
          <w:tblHeader w:val="0"/>
        </w:trPr>
        <w:tc>
          <w:tcPr/>
          <w:p w:rsidR="00000000" w:rsidDel="00000000" w:rsidP="00000000" w:rsidRDefault="00000000" w:rsidRPr="00000000" w14:paraId="000001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3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9794</w:t>
            </w:r>
          </w:p>
        </w:tc>
        <w:tc>
          <w:tcPr/>
          <w:p w:rsidR="00000000" w:rsidDel="00000000" w:rsidP="00000000" w:rsidRDefault="00000000" w:rsidRPr="00000000" w14:paraId="000001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bl>
    <w:p w:rsidR="00000000" w:rsidDel="00000000" w:rsidP="00000000" w:rsidRDefault="00000000" w:rsidRPr="00000000" w14:paraId="00000137">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6.6</w:t>
      </w:r>
    </w:p>
    <w:p w:rsidR="00000000" w:rsidDel="00000000" w:rsidP="00000000" w:rsidRDefault="00000000" w:rsidRPr="00000000" w14:paraId="00000138">
      <w:pPr>
        <w:spacing w:before="240" w:line="360" w:lineRule="auto"/>
        <w:ind w:firstLine="720"/>
        <w:jc w:val="left"/>
        <w:rPr>
          <w:rFonts w:ascii="Times New Roman" w:cs="Times New Roman" w:eastAsia="Times New Roman" w:hAnsi="Times New Roman"/>
          <w:sz w:val="28"/>
          <w:szCs w:val="28"/>
        </w:rPr>
      </w:pPr>
      <w:sdt>
        <w:sdtPr>
          <w:tag w:val="goog_rdk_1"/>
        </w:sdtPr>
        <w:sdtContent>
          <w:commentRangeStart w:id="1"/>
        </w:sdtContent>
      </w:sdt>
      <w:r w:rsidDel="00000000" w:rsidR="00000000" w:rsidRPr="00000000">
        <w:rPr>
          <w:rFonts w:ascii="Times New Roman" w:cs="Times New Roman" w:eastAsia="Times New Roman" w:hAnsi="Times New Roman"/>
          <w:sz w:val="28"/>
          <w:szCs w:val="28"/>
          <w:rtl w:val="0"/>
        </w:rPr>
        <w:t xml:space="preserve">Для анализа составим таблицу с результатами, где сравним точность работы каждого классификатора - рисунок 6.7.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39">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Таблица 4 – </w:t>
      </w:r>
      <w:r w:rsidDel="00000000" w:rsidR="00000000" w:rsidRPr="00000000">
        <w:rPr>
          <w:rFonts w:ascii="Times New Roman" w:cs="Times New Roman" w:eastAsia="Times New Roman" w:hAnsi="Times New Roman"/>
          <w:i w:val="1"/>
          <w:sz w:val="28"/>
          <w:szCs w:val="28"/>
          <w:rtl w:val="0"/>
        </w:rPr>
        <w:t xml:space="preserve">Таблица точностей классификаторов. Метрика Accuracy</w:t>
      </w:r>
      <w:r w:rsidDel="00000000" w:rsidR="00000000" w:rsidRPr="00000000">
        <w:rPr>
          <w:rtl w:val="0"/>
        </w:rPr>
      </w:r>
    </w:p>
    <w:tbl>
      <w:tblPr>
        <w:tblStyle w:val="Table6"/>
        <w:tblW w:w="10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1"/>
        <w:gridCol w:w="2041"/>
        <w:gridCol w:w="2041"/>
        <w:gridCol w:w="2041"/>
        <w:gridCol w:w="2041"/>
        <w:tblGridChange w:id="0">
          <w:tblGrid>
            <w:gridCol w:w="2041"/>
            <w:gridCol w:w="2041"/>
            <w:gridCol w:w="2041"/>
            <w:gridCol w:w="2041"/>
            <w:gridCol w:w="20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Градиентный бустинг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0,98</w:t>
            </w:r>
          </w:p>
        </w:tc>
      </w:tr>
    </w:tbl>
    <w:p w:rsidR="00000000" w:rsidDel="00000000" w:rsidP="00000000" w:rsidRDefault="00000000" w:rsidRPr="00000000" w14:paraId="00000144">
      <w:pPr>
        <w:spacing w:before="240" w:line="360" w:lineRule="auto"/>
        <w:jc w:val="center"/>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145">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Соберем проект с использованием классификатора XGBoost на платформе Baum AI и сравним скорость работы и полученные результаты.</w:t>
      </w:r>
    </w:p>
    <w:p w:rsidR="00000000" w:rsidDel="00000000" w:rsidP="00000000" w:rsidRDefault="00000000" w:rsidRPr="00000000" w14:paraId="00000146">
      <w:pPr>
        <w:pStyle w:val="Heading2"/>
        <w:numPr>
          <w:ilvl w:val="0"/>
          <w:numId w:val="3"/>
        </w:numPr>
        <w:spacing w:after="240" w:line="360" w:lineRule="auto"/>
        <w:ind w:left="720" w:hanging="360"/>
        <w:jc w:val="both"/>
        <w:rPr>
          <w:rFonts w:ascii="Times New Roman" w:cs="Times New Roman" w:eastAsia="Times New Roman" w:hAnsi="Times New Roman"/>
          <w:b w:val="1"/>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8"/>
          <w:szCs w:val="28"/>
          <w:rtl w:val="0"/>
        </w:rPr>
        <w:t xml:space="preserve">Работа с датасетом на платформе Baum AI</w:t>
      </w:r>
    </w:p>
    <w:p w:rsidR="00000000" w:rsidDel="00000000" w:rsidP="00000000" w:rsidRDefault="00000000" w:rsidRPr="00000000" w14:paraId="00000147">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рабочую область и соберем пайплайн, как показано на рис. 7.1-7.2.</w:t>
      </w:r>
    </w:p>
    <w:p w:rsidR="00000000" w:rsidDel="00000000" w:rsidP="00000000" w:rsidRDefault="00000000" w:rsidRPr="00000000" w14:paraId="0000014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47999" cy="2410323"/>
            <wp:effectExtent b="0" l="0" r="0" t="0"/>
            <wp:docPr id="115" name="image10.png"/>
            <a:graphic>
              <a:graphicData uri="http://schemas.openxmlformats.org/drawingml/2006/picture">
                <pic:pic>
                  <pic:nvPicPr>
                    <pic:cNvPr id="0" name="image10.png"/>
                    <pic:cNvPicPr preferRelativeResize="0"/>
                  </pic:nvPicPr>
                  <pic:blipFill>
                    <a:blip r:embed="rId49"/>
                    <a:srcRect b="49825" l="3968" r="55924" t="23519"/>
                    <a:stretch>
                      <a:fillRect/>
                    </a:stretch>
                  </pic:blipFill>
                  <pic:spPr>
                    <a:xfrm>
                      <a:off x="0" y="0"/>
                      <a:ext cx="6447999" cy="241032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7.1 – Пайплайн для создания модели классификации</w:t>
      </w:r>
    </w:p>
    <w:p w:rsidR="00000000" w:rsidDel="00000000" w:rsidP="00000000" w:rsidRDefault="00000000" w:rsidRPr="00000000" w14:paraId="0000014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6483496" cy="2136962"/>
            <wp:effectExtent b="0" l="0" r="0" t="0"/>
            <wp:docPr id="116" name="image10.png"/>
            <a:graphic>
              <a:graphicData uri="http://schemas.openxmlformats.org/drawingml/2006/picture">
                <pic:pic>
                  <pic:nvPicPr>
                    <pic:cNvPr id="0" name="image10.png"/>
                    <pic:cNvPicPr preferRelativeResize="0"/>
                  </pic:nvPicPr>
                  <pic:blipFill>
                    <a:blip r:embed="rId49"/>
                    <a:srcRect b="49825" l="40059" r="14453" t="23519"/>
                    <a:stretch>
                      <a:fillRect/>
                    </a:stretch>
                  </pic:blipFill>
                  <pic:spPr>
                    <a:xfrm>
                      <a:off x="0" y="0"/>
                      <a:ext cx="6483496" cy="213696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7.2 – Пайплайн для создания модели классификации</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На платформе был использован классификатор XGBoost, с работой которого впоследствии будут сравниваться результаты работы этого же классификатора в Collab.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того как все элементы схемы будут успешно обработаны на панели инструментов </w:t>
      </w:r>
      <w:r w:rsidDel="00000000" w:rsidR="00000000" w:rsidRPr="00000000">
        <w:rPr>
          <w:rFonts w:ascii="Times New Roman" w:cs="Times New Roman" w:eastAsia="Times New Roman" w:hAnsi="Times New Roman"/>
          <w:sz w:val="28"/>
          <w:szCs w:val="28"/>
          <w:rtl w:val="0"/>
        </w:rPr>
        <w:t xml:space="preserve">появятся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кнопки визуализации, с помощью которых можно посмотреть нужные таблицы результатов (рисунок 7.3):</w:t>
      </w:r>
    </w:p>
    <w:p w:rsidR="00000000" w:rsidDel="00000000" w:rsidP="00000000" w:rsidRDefault="00000000" w:rsidRPr="00000000" w14:paraId="0000014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3216287" cy="3341098"/>
            <wp:effectExtent b="0" l="0" r="0" t="0"/>
            <wp:docPr id="117" name="image7.png"/>
            <a:graphic>
              <a:graphicData uri="http://schemas.openxmlformats.org/drawingml/2006/picture">
                <pic:pic>
                  <pic:nvPicPr>
                    <pic:cNvPr id="0" name="image7.png"/>
                    <pic:cNvPicPr preferRelativeResize="0"/>
                  </pic:nvPicPr>
                  <pic:blipFill>
                    <a:blip r:embed="rId50"/>
                    <a:srcRect b="22676" l="15990" r="67150" t="46185"/>
                    <a:stretch>
                      <a:fillRect/>
                    </a:stretch>
                  </pic:blipFill>
                  <pic:spPr>
                    <a:xfrm>
                      <a:off x="0" y="0"/>
                      <a:ext cx="3216287" cy="334109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7.3 – Визуализация пропусков </w:t>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5210" cy="3294429"/>
            <wp:effectExtent b="0" l="0" r="0" t="0"/>
            <wp:docPr id="157" name="image42.png"/>
            <a:graphic>
              <a:graphicData uri="http://schemas.openxmlformats.org/drawingml/2006/picture">
                <pic:pic>
                  <pic:nvPicPr>
                    <pic:cNvPr id="0" name="image42.png"/>
                    <pic:cNvPicPr preferRelativeResize="0"/>
                  </pic:nvPicPr>
                  <pic:blipFill>
                    <a:blip r:embed="rId51"/>
                    <a:srcRect b="15624" l="7035" r="15156" t="9161"/>
                    <a:stretch>
                      <a:fillRect/>
                    </a:stretch>
                  </pic:blipFill>
                  <pic:spPr>
                    <a:xfrm>
                      <a:off x="0" y="0"/>
                      <a:ext cx="3555210" cy="329442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7.4 – Матрица ошибок </w:t>
      </w:r>
    </w:p>
    <w:p w:rsidR="00000000" w:rsidDel="00000000" w:rsidP="00000000" w:rsidRDefault="00000000" w:rsidRPr="00000000" w14:paraId="00000155">
      <w:pPr>
        <w:spacing w:line="360" w:lineRule="auto"/>
        <w:ind w:firstLine="708"/>
        <w:jc w:val="both"/>
        <w:rPr>
          <w:rFonts w:ascii="Times New Roman" w:cs="Times New Roman" w:eastAsia="Times New Roman" w:hAnsi="Times New Roman"/>
          <w:sz w:val="28"/>
          <w:szCs w:val="28"/>
        </w:rPr>
      </w:pPr>
      <w:bookmarkStart w:colFirst="0" w:colLast="0" w:name="_heading=h.lnxbz9" w:id="13"/>
      <w:bookmarkEnd w:id="13"/>
      <w:r w:rsidDel="00000000" w:rsidR="00000000" w:rsidRPr="00000000">
        <w:rPr>
          <w:rFonts w:ascii="Times New Roman" w:cs="Times New Roman" w:eastAsia="Times New Roman" w:hAnsi="Times New Roman"/>
          <w:sz w:val="28"/>
          <w:szCs w:val="28"/>
          <w:rtl w:val="0"/>
        </w:rPr>
        <w:t xml:space="preserve">Откроем таблицы с отображением метрик и таблицу 5 с ошибками прогнозирования (рисунок 7.5).</w:t>
      </w:r>
    </w:p>
    <w:p w:rsidR="00000000" w:rsidDel="00000000" w:rsidP="00000000" w:rsidRDefault="00000000" w:rsidRPr="00000000" w14:paraId="000001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5 – </w:t>
      </w:r>
      <w:r w:rsidDel="00000000" w:rsidR="00000000" w:rsidRPr="00000000">
        <w:rPr>
          <w:rFonts w:ascii="Times New Roman" w:cs="Times New Roman" w:eastAsia="Times New Roman" w:hAnsi="Times New Roman"/>
          <w:i w:val="1"/>
          <w:sz w:val="28"/>
          <w:szCs w:val="28"/>
          <w:rtl w:val="0"/>
        </w:rPr>
        <w:t xml:space="preserve">Ошибки модели при прогнозировании классов</w:t>
      </w:r>
      <w:r w:rsidDel="00000000" w:rsidR="00000000" w:rsidRPr="00000000">
        <w:rPr>
          <w:rtl w:val="0"/>
        </w:rPr>
      </w:r>
    </w:p>
    <w:tbl>
      <w:tblPr>
        <w:tblStyle w:val="Table7"/>
        <w:tblW w:w="779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985"/>
        <w:gridCol w:w="1984"/>
        <w:gridCol w:w="1984"/>
        <w:tblGridChange w:id="0">
          <w:tblGrid>
            <w:gridCol w:w="1838"/>
            <w:gridCol w:w="1985"/>
            <w:gridCol w:w="1984"/>
            <w:gridCol w:w="1984"/>
          </w:tblGrid>
        </w:tblGridChange>
      </w:tblGrid>
      <w:tr>
        <w:trPr>
          <w:cantSplit w:val="0"/>
          <w:trHeight w:val="386" w:hRule="atLeast"/>
          <w:tblHeader w:val="0"/>
        </w:trPr>
        <w:tc>
          <w:tcPr/>
          <w:p w:rsidR="00000000" w:rsidDel="00000000" w:rsidP="00000000" w:rsidRDefault="00000000" w:rsidRPr="00000000" w14:paraId="00000157">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5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15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c>
          <w:tcPr/>
          <w:p w:rsidR="00000000" w:rsidDel="00000000" w:rsidP="00000000" w:rsidRDefault="00000000" w:rsidRPr="00000000" w14:paraId="0000015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Всего</w:t>
            </w:r>
          </w:p>
        </w:tc>
      </w:tr>
      <w:tr>
        <w:trPr>
          <w:cantSplit w:val="0"/>
          <w:trHeight w:val="374" w:hRule="atLeast"/>
          <w:tblHeader w:val="0"/>
        </w:trPr>
        <w:tc>
          <w:tcPr/>
          <w:p w:rsidR="00000000" w:rsidDel="00000000" w:rsidP="00000000" w:rsidRDefault="00000000" w:rsidRPr="00000000" w14:paraId="000001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8395</w:t>
            </w:r>
          </w:p>
        </w:tc>
        <w:tc>
          <w:tcPr/>
          <w:p w:rsidR="00000000" w:rsidDel="00000000" w:rsidP="00000000" w:rsidRDefault="00000000" w:rsidRPr="00000000" w14:paraId="000001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5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8396</w:t>
            </w:r>
          </w:p>
        </w:tc>
      </w:tr>
      <w:tr>
        <w:trPr>
          <w:cantSplit w:val="0"/>
          <w:trHeight w:val="310" w:hRule="atLeast"/>
          <w:tblHeader w:val="0"/>
        </w:trPr>
        <w:tc>
          <w:tcPr/>
          <w:p w:rsidR="00000000" w:rsidDel="00000000" w:rsidP="00000000" w:rsidRDefault="00000000" w:rsidRPr="00000000" w14:paraId="000001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6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p w:rsidR="00000000" w:rsidDel="00000000" w:rsidP="00000000" w:rsidRDefault="00000000" w:rsidRPr="00000000" w14:paraId="000001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347</w:t>
            </w:r>
          </w:p>
        </w:tc>
        <w:tc>
          <w:tcPr/>
          <w:p w:rsidR="00000000" w:rsidDel="00000000" w:rsidP="00000000" w:rsidRDefault="00000000" w:rsidRPr="00000000" w14:paraId="000001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368</w:t>
            </w:r>
          </w:p>
        </w:tc>
      </w:tr>
      <w:tr>
        <w:trPr>
          <w:cantSplit w:val="0"/>
          <w:trHeight w:val="374" w:hRule="atLeast"/>
          <w:tblHeader w:val="0"/>
        </w:trPr>
        <w:tc>
          <w:tcPr/>
          <w:p w:rsidR="00000000" w:rsidDel="00000000" w:rsidP="00000000" w:rsidRDefault="00000000" w:rsidRPr="00000000" w14:paraId="000001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9742</w:t>
            </w:r>
          </w:p>
        </w:tc>
        <w:tc>
          <w:tcPr/>
          <w:p w:rsidR="00000000" w:rsidDel="00000000" w:rsidP="00000000" w:rsidRDefault="00000000" w:rsidRPr="00000000" w14:paraId="0000016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p w:rsidR="00000000" w:rsidDel="00000000" w:rsidP="00000000" w:rsidRDefault="00000000" w:rsidRPr="00000000" w14:paraId="000001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9765</w:t>
            </w:r>
          </w:p>
        </w:tc>
      </w:tr>
    </w:tbl>
    <w:p w:rsidR="00000000" w:rsidDel="00000000" w:rsidP="00000000" w:rsidRDefault="00000000" w:rsidRPr="00000000" w14:paraId="00000167">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7.5 </w:t>
      </w:r>
    </w:p>
    <w:p w:rsidR="00000000" w:rsidDel="00000000" w:rsidP="00000000" w:rsidRDefault="00000000" w:rsidRPr="00000000" w14:paraId="000001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6 – </w:t>
      </w:r>
      <w:r w:rsidDel="00000000" w:rsidR="00000000" w:rsidRPr="00000000">
        <w:rPr>
          <w:rFonts w:ascii="Times New Roman" w:cs="Times New Roman" w:eastAsia="Times New Roman" w:hAnsi="Times New Roman"/>
          <w:i w:val="1"/>
          <w:sz w:val="28"/>
          <w:szCs w:val="28"/>
          <w:rtl w:val="0"/>
        </w:rPr>
        <w:t xml:space="preserve">Валидация на тестовой выборке. Метрика Accuracy</w:t>
      </w:r>
      <w:r w:rsidDel="00000000" w:rsidR="00000000" w:rsidRPr="00000000">
        <w:rPr>
          <w:rtl w:val="0"/>
        </w:rPr>
      </w:r>
    </w:p>
    <w:tbl>
      <w:tblPr>
        <w:tblStyle w:val="Table8"/>
        <w:tblW w:w="5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169">
            <w:pPr>
              <w:spacing w:line="360" w:lineRule="auto"/>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16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Accuracy</w:t>
            </w:r>
          </w:p>
        </w:tc>
      </w:tr>
      <w:tr>
        <w:trPr>
          <w:cantSplit w:val="0"/>
          <w:tblHeader w:val="0"/>
        </w:trPr>
        <w:tc>
          <w:tcPr/>
          <w:p w:rsidR="00000000" w:rsidDel="00000000" w:rsidP="00000000" w:rsidRDefault="00000000" w:rsidRPr="00000000" w14:paraId="0000016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MCQ160B</w:t>
            </w:r>
          </w:p>
        </w:tc>
        <w:tc>
          <w:tcPr/>
          <w:p w:rsidR="00000000" w:rsidDel="00000000" w:rsidP="00000000" w:rsidRDefault="00000000" w:rsidRPr="00000000" w14:paraId="0000016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0.98</w:t>
            </w:r>
          </w:p>
        </w:tc>
      </w:tr>
    </w:tbl>
    <w:p w:rsidR="00000000" w:rsidDel="00000000" w:rsidP="00000000" w:rsidRDefault="00000000" w:rsidRPr="00000000" w14:paraId="0000016D">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7.6 – Метрика Accuracy</w:t>
      </w:r>
    </w:p>
    <w:p w:rsidR="00000000" w:rsidDel="00000000" w:rsidP="00000000" w:rsidRDefault="00000000" w:rsidRPr="00000000" w14:paraId="000001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7 – </w:t>
      </w:r>
      <w:r w:rsidDel="00000000" w:rsidR="00000000" w:rsidRPr="00000000">
        <w:rPr>
          <w:rFonts w:ascii="Times New Roman" w:cs="Times New Roman" w:eastAsia="Times New Roman" w:hAnsi="Times New Roman"/>
          <w:i w:val="1"/>
          <w:sz w:val="28"/>
          <w:szCs w:val="28"/>
          <w:rtl w:val="0"/>
        </w:rPr>
        <w:t xml:space="preserve">Валидация на тестовой выборке. Метрика F1</w:t>
      </w:r>
      <w:r w:rsidDel="00000000" w:rsidR="00000000" w:rsidRPr="00000000">
        <w:rPr>
          <w:rtl w:val="0"/>
        </w:rPr>
      </w:r>
    </w:p>
    <w:tbl>
      <w:tblPr>
        <w:tblStyle w:val="Table9"/>
        <w:tblW w:w="5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16F">
            <w:pPr>
              <w:spacing w:line="360" w:lineRule="auto"/>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17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F1</w:t>
            </w:r>
          </w:p>
        </w:tc>
      </w:tr>
      <w:tr>
        <w:trPr>
          <w:cantSplit w:val="0"/>
          <w:tblHeader w:val="0"/>
        </w:trPr>
        <w:tc>
          <w:tcPr/>
          <w:p w:rsidR="00000000" w:rsidDel="00000000" w:rsidP="00000000" w:rsidRDefault="00000000" w:rsidRPr="00000000" w14:paraId="0000017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p w:rsidR="00000000" w:rsidDel="00000000" w:rsidP="00000000" w:rsidRDefault="00000000" w:rsidRPr="00000000" w14:paraId="0000017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p w:rsidR="00000000" w:rsidDel="00000000" w:rsidP="00000000" w:rsidRDefault="00000000" w:rsidRPr="00000000" w14:paraId="000001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0.103</w:t>
            </w:r>
          </w:p>
        </w:tc>
      </w:tr>
      <w:tr>
        <w:trPr>
          <w:cantSplit w:val="0"/>
          <w:tblHeader w:val="0"/>
        </w:trPr>
        <w:tc>
          <w:tcPr/>
          <w:p w:rsidR="00000000" w:rsidDel="00000000" w:rsidP="00000000" w:rsidRDefault="00000000" w:rsidRPr="00000000" w14:paraId="000001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0.981</w:t>
            </w:r>
          </w:p>
        </w:tc>
      </w:tr>
      <w:tr>
        <w:trPr>
          <w:cantSplit w:val="0"/>
          <w:tblHeader w:val="0"/>
        </w:trPr>
        <w:tc>
          <w:tcPr/>
          <w:p w:rsidR="00000000" w:rsidDel="00000000" w:rsidP="00000000" w:rsidRDefault="00000000" w:rsidRPr="00000000" w14:paraId="000001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1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79">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7.7 – Метрика F1</w:t>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8 – </w:t>
      </w:r>
      <w:r w:rsidDel="00000000" w:rsidR="00000000" w:rsidRPr="00000000">
        <w:rPr>
          <w:rFonts w:ascii="Times New Roman" w:cs="Times New Roman" w:eastAsia="Times New Roman" w:hAnsi="Times New Roman"/>
          <w:i w:val="1"/>
          <w:sz w:val="28"/>
          <w:szCs w:val="28"/>
          <w:rtl w:val="0"/>
        </w:rPr>
        <w:t xml:space="preserve">Валидация на тестовой выборке. Метрика Recall</w:t>
      </w:r>
      <w:r w:rsidDel="00000000" w:rsidR="00000000" w:rsidRPr="00000000">
        <w:rPr>
          <w:rtl w:val="0"/>
        </w:rPr>
      </w:r>
    </w:p>
    <w:tbl>
      <w:tblPr>
        <w:tblStyle w:val="Table10"/>
        <w:tblW w:w="5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17B">
            <w:pPr>
              <w:spacing w:line="360" w:lineRule="auto"/>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17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Recall</w:t>
            </w:r>
          </w:p>
        </w:tc>
      </w:tr>
      <w:tr>
        <w:trPr>
          <w:cantSplit w:val="0"/>
          <w:tblHeader w:val="0"/>
        </w:trPr>
        <w:tc>
          <w:tcPr/>
          <w:p w:rsidR="00000000" w:rsidDel="00000000" w:rsidP="00000000" w:rsidRDefault="00000000" w:rsidRPr="00000000" w14:paraId="0000017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p w:rsidR="00000000" w:rsidDel="00000000" w:rsidP="00000000" w:rsidRDefault="00000000" w:rsidRPr="00000000" w14:paraId="000001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p w:rsidR="00000000" w:rsidDel="00000000" w:rsidP="00000000" w:rsidRDefault="00000000" w:rsidRPr="00000000" w14:paraId="000001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0.525</w:t>
            </w:r>
          </w:p>
        </w:tc>
      </w:tr>
      <w:tr>
        <w:trPr>
          <w:cantSplit w:val="0"/>
          <w:tblHeader w:val="0"/>
        </w:trPr>
        <w:tc>
          <w:tcPr/>
          <w:p w:rsidR="00000000" w:rsidDel="00000000" w:rsidP="00000000" w:rsidRDefault="00000000" w:rsidRPr="00000000" w14:paraId="000001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0.998</w:t>
            </w:r>
          </w:p>
        </w:tc>
      </w:tr>
      <w:tr>
        <w:trPr>
          <w:cantSplit w:val="0"/>
          <w:tblHeader w:val="0"/>
        </w:trPr>
        <w:tc>
          <w:tcPr/>
          <w:p w:rsidR="00000000" w:rsidDel="00000000" w:rsidP="00000000" w:rsidRDefault="00000000" w:rsidRPr="00000000" w14:paraId="0000018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1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85">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7.8 – Метрика Recall</w:t>
      </w:r>
    </w:p>
    <w:p w:rsidR="00000000" w:rsidDel="00000000" w:rsidP="00000000" w:rsidRDefault="00000000" w:rsidRPr="00000000" w14:paraId="000001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9 – </w:t>
      </w:r>
      <w:r w:rsidDel="00000000" w:rsidR="00000000" w:rsidRPr="00000000">
        <w:rPr>
          <w:rFonts w:ascii="Times New Roman" w:cs="Times New Roman" w:eastAsia="Times New Roman" w:hAnsi="Times New Roman"/>
          <w:i w:val="1"/>
          <w:sz w:val="28"/>
          <w:szCs w:val="28"/>
          <w:rtl w:val="0"/>
        </w:rPr>
        <w:t xml:space="preserve">Валидация на тестовой выборке. Метрика Precision</w:t>
      </w:r>
      <w:r w:rsidDel="00000000" w:rsidR="00000000" w:rsidRPr="00000000">
        <w:rPr>
          <w:rtl w:val="0"/>
        </w:rPr>
      </w:r>
    </w:p>
    <w:tbl>
      <w:tblPr>
        <w:tblStyle w:val="Table11"/>
        <w:tblW w:w="5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187">
            <w:pPr>
              <w:spacing w:line="360" w:lineRule="auto"/>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18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Precision</w:t>
            </w:r>
          </w:p>
        </w:tc>
      </w:tr>
      <w:tr>
        <w:trPr>
          <w:cantSplit w:val="0"/>
          <w:tblHeader w:val="0"/>
        </w:trPr>
        <w:tc>
          <w:tcPr/>
          <w:p w:rsidR="00000000" w:rsidDel="00000000" w:rsidP="00000000" w:rsidRDefault="00000000" w:rsidRPr="00000000" w14:paraId="000001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p w:rsidR="00000000" w:rsidDel="00000000" w:rsidP="00000000" w:rsidRDefault="00000000" w:rsidRPr="00000000" w14:paraId="000001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p w:rsidR="00000000" w:rsidDel="00000000" w:rsidP="00000000" w:rsidRDefault="00000000" w:rsidRPr="00000000" w14:paraId="0000018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8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0.057</w:t>
            </w:r>
          </w:p>
        </w:tc>
      </w:tr>
      <w:tr>
        <w:trPr>
          <w:cantSplit w:val="0"/>
          <w:tblHeader w:val="0"/>
        </w:trPr>
        <w:tc>
          <w:tcPr/>
          <w:p w:rsidR="00000000" w:rsidDel="00000000" w:rsidP="00000000" w:rsidRDefault="00000000" w:rsidRPr="00000000" w14:paraId="0000018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1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0.966</w:t>
            </w:r>
          </w:p>
        </w:tc>
      </w:tr>
      <w:tr>
        <w:trPr>
          <w:cantSplit w:val="0"/>
          <w:tblHeader w:val="0"/>
        </w:trPr>
        <w:tc>
          <w:tcPr/>
          <w:p w:rsidR="00000000" w:rsidDel="00000000" w:rsidP="00000000" w:rsidRDefault="00000000" w:rsidRPr="00000000" w14:paraId="0000018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19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91">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7.9 – Метрика Precision</w:t>
      </w:r>
    </w:p>
    <w:p w:rsidR="00000000" w:rsidDel="00000000" w:rsidP="00000000" w:rsidRDefault="00000000" w:rsidRPr="00000000" w14:paraId="00000192">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таблицах 6-9 выведены метрики для каждого класса – рисунки 7.6-7.8.</w:t>
      </w:r>
    </w:p>
    <w:p w:rsidR="00000000" w:rsidDel="00000000" w:rsidP="00000000" w:rsidRDefault="00000000" w:rsidRPr="00000000" w14:paraId="00000193">
      <w:pPr>
        <w:spacing w:line="259" w:lineRule="auto"/>
        <w:rPr>
          <w:rFonts w:ascii="Times New Roman" w:cs="Times New Roman" w:eastAsia="Times New Roman" w:hAnsi="Times New Roman"/>
          <w:b w:val="1"/>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spacing w:after="240" w:line="360" w:lineRule="auto"/>
        <w:jc w:val="both"/>
        <w:rPr>
          <w:rFonts w:ascii="Times New Roman" w:cs="Times New Roman" w:eastAsia="Times New Roman" w:hAnsi="Times New Roman"/>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Общий вывод</w:t>
      </w:r>
      <w:r w:rsidDel="00000000" w:rsidR="00000000" w:rsidRPr="00000000">
        <w:rPr>
          <w:rtl w:val="0"/>
        </w:rPr>
      </w:r>
    </w:p>
    <w:p w:rsidR="00000000" w:rsidDel="00000000" w:rsidP="00000000" w:rsidRDefault="00000000" w:rsidRPr="00000000" w14:paraId="00000195">
      <w:pPr>
        <w:spacing w:line="360" w:lineRule="auto"/>
        <w:ind w:firstLine="708"/>
        <w:jc w:val="both"/>
        <w:rPr>
          <w:rFonts w:ascii="Times New Roman" w:cs="Times New Roman" w:eastAsia="Times New Roman" w:hAnsi="Times New Roman"/>
          <w:sz w:val="28"/>
          <w:szCs w:val="28"/>
        </w:rPr>
      </w:pPr>
      <w:bookmarkStart w:colFirst="0" w:colLast="0" w:name="_heading=h.1ksv4uv" w:id="15"/>
      <w:bookmarkEnd w:id="15"/>
      <w:r w:rsidDel="00000000" w:rsidR="00000000" w:rsidRPr="00000000">
        <w:rPr>
          <w:rFonts w:ascii="Times New Roman" w:cs="Times New Roman" w:eastAsia="Times New Roman" w:hAnsi="Times New Roman"/>
          <w:sz w:val="28"/>
          <w:szCs w:val="28"/>
          <w:rtl w:val="0"/>
        </w:rPr>
        <w:t xml:space="preserve">В работе оценивался результат работы 4 методов классификации для предсказания наличия ССЗ. Рассмотренные методы машинного обучения показали разные результаты на имеющихся данных. В частности, случайный лес и градиентный бустинг дали лучшее, по сравнению с остальными методами, качество и являлись более устойчивыми относительно гиперпараметров. Все это является показателем их адекватности применительно к данным. Метод отбора признаков значительно не повысил адекватность моделей.</w:t>
      </w:r>
    </w:p>
    <w:p w:rsidR="00000000" w:rsidDel="00000000" w:rsidP="00000000" w:rsidRDefault="00000000" w:rsidRPr="00000000" w14:paraId="00000196">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Качество классификации оценивалось посредством следующих показателей: accuracy, recall, время обучения модели, время тестирования модели на отложенной выборке. Основное внимание отдается метрике recall, так как мы имеем дело с сердечно-сосудистыми заболеваниями и нас интересует минимизация ложноотрицательных прогнозов. В результате XGBoost классификатор показал лучшую, по сравнению с остальными методами, адекватность и предсказательную способность.</w:t>
      </w:r>
    </w:p>
    <w:p w:rsidR="00000000" w:rsidDel="00000000" w:rsidP="00000000" w:rsidRDefault="00000000" w:rsidRPr="00000000" w14:paraId="00000197">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методы показали высокую оценку точности работы модели, однако наименьшее предпочтение следует отдать методу KNN, так как данный классификатор имел худшие показатели. </w:t>
      </w:r>
      <w:r w:rsidDel="00000000" w:rsidR="00000000" w:rsidRPr="00000000">
        <w:br w:type="page"/>
      </w:r>
      <w:r w:rsidDel="00000000" w:rsidR="00000000" w:rsidRPr="00000000">
        <w:rPr>
          <w:rtl w:val="0"/>
        </w:rPr>
      </w:r>
    </w:p>
    <w:p w:rsidR="00000000" w:rsidDel="00000000" w:rsidP="00000000" w:rsidRDefault="00000000" w:rsidRPr="00000000" w14:paraId="00000198">
      <w:pPr>
        <w:spacing w:line="36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Сравнение и замечания</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В ходе научно-исследовательской работы был проведен анализ кейса «Классификация сердечно-сосудистых заболеваний». Был собран пайплайн на платформе BAUM AI. Также соб</w:t>
      </w:r>
      <w:sdt>
        <w:sdtPr>
          <w:tag w:val="goog_rdk_2"/>
        </w:sdtPr>
        <w:sdtContent>
          <w:commentRangeStart w:id="2"/>
        </w:sdtContent>
      </w:sdt>
      <w:sdt>
        <w:sdtPr>
          <w:tag w:val="goog_rdk_3"/>
        </w:sdtPr>
        <w:sdtContent>
          <w:commentRangeStart w:id="3"/>
        </w:sdtContent>
      </w:sdt>
      <w:sdt>
        <w:sdtPr>
          <w:tag w:val="goog_rdk_4"/>
        </w:sdtPr>
        <w:sdtContent>
          <w:commentRangeStart w:id="4"/>
        </w:sdtContent>
      </w:sdt>
      <w:r w:rsidDel="00000000" w:rsidR="00000000" w:rsidRPr="00000000">
        <w:rPr>
          <w:rFonts w:ascii="Times New Roman" w:cs="Times New Roman" w:eastAsia="Times New Roman" w:hAnsi="Times New Roman"/>
          <w:color w:val="000000"/>
          <w:sz w:val="28"/>
          <w:szCs w:val="28"/>
          <w:rtl w:val="0"/>
        </w:rPr>
        <w:t xml:space="preserve">раны и обучены классификаторы</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Fonts w:ascii="Times New Roman" w:cs="Times New Roman" w:eastAsia="Times New Roman" w:hAnsi="Times New Roman"/>
          <w:color w:val="000000"/>
          <w:sz w:val="28"/>
          <w:szCs w:val="28"/>
          <w:rtl w:val="0"/>
        </w:rPr>
        <w:t xml:space="preserve"> в Collab. Обе платформы показали приблизительно одинаковые результаты</w:t>
      </w:r>
      <w:r w:rsidDel="00000000" w:rsidR="00000000" w:rsidRPr="00000000">
        <w:rPr>
          <w:rFonts w:ascii="Times New Roman" w:cs="Times New Roman" w:eastAsia="Times New Roman" w:hAnsi="Times New Roman"/>
          <w:sz w:val="28"/>
          <w:szCs w:val="28"/>
          <w:rtl w:val="0"/>
        </w:rPr>
        <w:t xml:space="preserve">, которые представлены в таблицах 1-2.</w:t>
      </w:r>
    </w:p>
    <w:p w:rsidR="00000000" w:rsidDel="00000000" w:rsidP="00000000" w:rsidRDefault="00000000" w:rsidRPr="00000000" w14:paraId="0000019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10 – </w:t>
      </w:r>
      <w:r w:rsidDel="00000000" w:rsidR="00000000" w:rsidRPr="00000000">
        <w:rPr>
          <w:rFonts w:ascii="Times New Roman" w:cs="Times New Roman" w:eastAsia="Times New Roman" w:hAnsi="Times New Roman"/>
          <w:i w:val="1"/>
          <w:sz w:val="28"/>
          <w:szCs w:val="28"/>
          <w:rtl w:val="0"/>
        </w:rPr>
        <w:t xml:space="preserve">Таблица ошибок Collab</w:t>
      </w:r>
      <w:r w:rsidDel="00000000" w:rsidR="00000000" w:rsidRPr="00000000">
        <w:rPr>
          <w:rtl w:val="0"/>
        </w:rPr>
      </w:r>
    </w:p>
    <w:tbl>
      <w:tblPr>
        <w:tblStyle w:val="Table12"/>
        <w:tblW w:w="58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1980"/>
        <w:gridCol w:w="2100"/>
        <w:tblGridChange w:id="0">
          <w:tblGrid>
            <w:gridCol w:w="1770"/>
            <w:gridCol w:w="1980"/>
            <w:gridCol w:w="2100"/>
          </w:tblGrid>
        </w:tblGridChange>
      </w:tblGrid>
      <w:tr>
        <w:trPr>
          <w:cantSplit w:val="0"/>
          <w:trHeight w:val="386" w:hRule="atLeast"/>
          <w:tblHeader w:val="0"/>
        </w:trPr>
        <w:tc>
          <w:tcPr/>
          <w:p w:rsidR="00000000" w:rsidDel="00000000" w:rsidP="00000000" w:rsidRDefault="00000000" w:rsidRPr="00000000" w14:paraId="0000019B">
            <w:pPr>
              <w:spacing w:after="0"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9C">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19D">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19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9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8384</w:t>
            </w:r>
          </w:p>
        </w:tc>
        <w:tc>
          <w:tcPr/>
          <w:p w:rsidR="00000000" w:rsidDel="00000000" w:rsidP="00000000" w:rsidRDefault="00000000" w:rsidRPr="00000000" w14:paraId="000001A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310" w:hRule="atLeast"/>
          <w:tblHeader w:val="0"/>
        </w:trPr>
        <w:tc>
          <w:tcPr/>
          <w:p w:rsidR="00000000" w:rsidDel="00000000" w:rsidP="00000000" w:rsidRDefault="00000000" w:rsidRPr="00000000" w14:paraId="000001A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A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p w:rsidR="00000000" w:rsidDel="00000000" w:rsidP="00000000" w:rsidRDefault="00000000" w:rsidRPr="00000000" w14:paraId="000001A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321</w:t>
            </w:r>
          </w:p>
        </w:tc>
      </w:tr>
      <w:tr>
        <w:trPr>
          <w:cantSplit w:val="0"/>
          <w:trHeight w:val="374" w:hRule="atLeast"/>
          <w:tblHeader w:val="0"/>
        </w:trPr>
        <w:tc>
          <w:tcPr/>
          <w:p w:rsidR="00000000" w:rsidDel="00000000" w:rsidP="00000000" w:rsidRDefault="00000000" w:rsidRPr="00000000" w14:paraId="000001A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A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9794</w:t>
            </w:r>
          </w:p>
        </w:tc>
        <w:tc>
          <w:tcPr/>
          <w:p w:rsidR="00000000" w:rsidDel="00000000" w:rsidP="00000000" w:rsidRDefault="00000000" w:rsidRPr="00000000" w14:paraId="000001A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bl>
    <w:p w:rsidR="00000000" w:rsidDel="00000000" w:rsidP="00000000" w:rsidRDefault="00000000" w:rsidRPr="00000000" w14:paraId="000001A7">
      <w:pPr>
        <w:spacing w:before="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Таблица 11 – </w:t>
      </w:r>
      <w:r w:rsidDel="00000000" w:rsidR="00000000" w:rsidRPr="00000000">
        <w:rPr>
          <w:rFonts w:ascii="Times New Roman" w:cs="Times New Roman" w:eastAsia="Times New Roman" w:hAnsi="Times New Roman"/>
          <w:i w:val="1"/>
          <w:sz w:val="28"/>
          <w:szCs w:val="28"/>
          <w:rtl w:val="0"/>
        </w:rPr>
        <w:t xml:space="preserve">Таблица ошибок Baum AI</w:t>
      </w:r>
      <w:r w:rsidDel="00000000" w:rsidR="00000000" w:rsidRPr="00000000">
        <w:rPr>
          <w:rtl w:val="0"/>
        </w:rPr>
      </w:r>
    </w:p>
    <w:tbl>
      <w:tblPr>
        <w:tblStyle w:val="Table13"/>
        <w:tblW w:w="58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985"/>
        <w:gridCol w:w="1984"/>
        <w:tblGridChange w:id="0">
          <w:tblGrid>
            <w:gridCol w:w="1838"/>
            <w:gridCol w:w="1985"/>
            <w:gridCol w:w="1984"/>
          </w:tblGrid>
        </w:tblGridChange>
      </w:tblGrid>
      <w:tr>
        <w:trPr>
          <w:cantSplit w:val="0"/>
          <w:trHeight w:val="386" w:hRule="atLeast"/>
          <w:tblHeader w:val="0"/>
        </w:trPr>
        <w:tc>
          <w:tcPr/>
          <w:p w:rsidR="00000000" w:rsidDel="00000000" w:rsidP="00000000" w:rsidRDefault="00000000" w:rsidRPr="00000000" w14:paraId="000001A8">
            <w:pPr>
              <w:spacing w:after="0"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A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Верно</w:t>
            </w:r>
          </w:p>
        </w:tc>
        <w:tc>
          <w:tcPr/>
          <w:p w:rsidR="00000000" w:rsidDel="00000000" w:rsidP="00000000" w:rsidRDefault="00000000" w:rsidRPr="00000000" w14:paraId="000001AA">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Ошибка</w:t>
            </w:r>
          </w:p>
        </w:tc>
      </w:tr>
      <w:tr>
        <w:trPr>
          <w:cantSplit w:val="0"/>
          <w:trHeight w:val="374" w:hRule="atLeast"/>
          <w:tblHeader w:val="0"/>
        </w:trPr>
        <w:tc>
          <w:tcPr/>
          <w:p w:rsidR="00000000" w:rsidDel="00000000" w:rsidP="00000000" w:rsidRDefault="00000000" w:rsidRPr="00000000" w14:paraId="000001A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A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8395</w:t>
            </w:r>
          </w:p>
        </w:tc>
        <w:tc>
          <w:tcPr/>
          <w:p w:rsidR="00000000" w:rsidDel="00000000" w:rsidP="00000000" w:rsidRDefault="00000000" w:rsidRPr="00000000" w14:paraId="000001A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10" w:hRule="atLeast"/>
          <w:tblHeader w:val="0"/>
        </w:trPr>
        <w:tc>
          <w:tcPr/>
          <w:p w:rsidR="00000000" w:rsidDel="00000000" w:rsidP="00000000" w:rsidRDefault="00000000" w:rsidRPr="00000000" w14:paraId="000001A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347</w:t>
            </w:r>
          </w:p>
        </w:tc>
      </w:tr>
      <w:tr>
        <w:trPr>
          <w:cantSplit w:val="0"/>
          <w:trHeight w:val="374" w:hRule="atLeast"/>
          <w:tblHeader w:val="0"/>
        </w:trPr>
        <w:tc>
          <w:tcPr/>
          <w:p w:rsidR="00000000" w:rsidDel="00000000" w:rsidP="00000000" w:rsidRDefault="00000000" w:rsidRPr="00000000" w14:paraId="000001B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B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9742</w:t>
            </w:r>
          </w:p>
        </w:tc>
        <w:tc>
          <w:tcPr/>
          <w:p w:rsidR="00000000" w:rsidDel="00000000" w:rsidP="00000000" w:rsidRDefault="00000000" w:rsidRPr="00000000" w14:paraId="000001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bl>
    <w:p w:rsidR="00000000" w:rsidDel="00000000" w:rsidP="00000000" w:rsidRDefault="00000000" w:rsidRPr="00000000" w14:paraId="000001B4">
      <w:pPr>
        <w:spacing w:before="20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в обоих случая равна 0,98.</w:t>
        <w:tab/>
      </w:r>
    </w:p>
    <w:p w:rsidR="00000000" w:rsidDel="00000000" w:rsidP="00000000" w:rsidRDefault="00000000" w:rsidRPr="00000000" w14:paraId="000001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12 – </w:t>
      </w:r>
      <w:r w:rsidDel="00000000" w:rsidR="00000000" w:rsidRPr="00000000">
        <w:rPr>
          <w:rFonts w:ascii="Times New Roman" w:cs="Times New Roman" w:eastAsia="Times New Roman" w:hAnsi="Times New Roman"/>
          <w:i w:val="1"/>
          <w:sz w:val="28"/>
          <w:szCs w:val="28"/>
          <w:rtl w:val="0"/>
        </w:rPr>
        <w:t xml:space="preserve">Таблица результатов Collab</w:t>
      </w:r>
      <w:r w:rsidDel="00000000" w:rsidR="00000000" w:rsidRPr="00000000">
        <w:rPr>
          <w:rtl w:val="0"/>
        </w:rPr>
      </w:r>
    </w:p>
    <w:tbl>
      <w:tblPr>
        <w:tblStyle w:val="Table14"/>
        <w:tblW w:w="79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1980"/>
        <w:gridCol w:w="2100"/>
        <w:gridCol w:w="2100"/>
        <w:tblGridChange w:id="0">
          <w:tblGrid>
            <w:gridCol w:w="1770"/>
            <w:gridCol w:w="1980"/>
            <w:gridCol w:w="2100"/>
            <w:gridCol w:w="2100"/>
          </w:tblGrid>
        </w:tblGridChange>
      </w:tblGrid>
      <w:tr>
        <w:trPr>
          <w:cantSplit w:val="0"/>
          <w:trHeight w:val="386" w:hRule="atLeast"/>
          <w:tblHeader w:val="0"/>
        </w:trPr>
        <w:tc>
          <w:tcPr/>
          <w:p w:rsidR="00000000" w:rsidDel="00000000" w:rsidP="00000000" w:rsidRDefault="00000000" w:rsidRPr="00000000" w14:paraId="000001B6">
            <w:pPr>
              <w:spacing w:after="0"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B7">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F1</w:t>
            </w:r>
          </w:p>
        </w:tc>
        <w:tc>
          <w:tcPr/>
          <w:p w:rsidR="00000000" w:rsidDel="00000000" w:rsidP="00000000" w:rsidRDefault="00000000" w:rsidRPr="00000000" w14:paraId="000001B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Recall</w:t>
            </w:r>
          </w:p>
        </w:tc>
        <w:tc>
          <w:tcPr/>
          <w:p w:rsidR="00000000" w:rsidDel="00000000" w:rsidP="00000000" w:rsidRDefault="00000000" w:rsidRPr="00000000" w14:paraId="000001B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Precision</w:t>
            </w:r>
          </w:p>
        </w:tc>
      </w:tr>
      <w:tr>
        <w:trPr>
          <w:cantSplit w:val="0"/>
          <w:trHeight w:val="374" w:hRule="atLeast"/>
          <w:tblHeader w:val="0"/>
        </w:trPr>
        <w:tc>
          <w:tcPr/>
          <w:p w:rsidR="00000000" w:rsidDel="00000000" w:rsidP="00000000" w:rsidRDefault="00000000" w:rsidRPr="00000000" w14:paraId="000001BA">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B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B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BD">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10" w:hRule="atLeast"/>
          <w:tblHeader w:val="0"/>
        </w:trPr>
        <w:tc>
          <w:tcPr/>
          <w:p w:rsidR="00000000" w:rsidDel="00000000" w:rsidP="00000000" w:rsidRDefault="00000000" w:rsidRPr="00000000" w14:paraId="000001B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B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0,11</w:t>
            </w:r>
          </w:p>
        </w:tc>
        <w:tc>
          <w:tcPr/>
          <w:p w:rsidR="00000000" w:rsidDel="00000000" w:rsidP="00000000" w:rsidRDefault="00000000" w:rsidRPr="00000000" w14:paraId="000001C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0,56</w:t>
            </w:r>
          </w:p>
        </w:tc>
        <w:tc>
          <w:tcPr/>
          <w:p w:rsidR="00000000" w:rsidDel="00000000" w:rsidP="00000000" w:rsidRDefault="00000000" w:rsidRPr="00000000" w14:paraId="000001C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0,06</w:t>
            </w:r>
          </w:p>
        </w:tc>
      </w:tr>
      <w:tr>
        <w:trPr>
          <w:cantSplit w:val="0"/>
          <w:trHeight w:val="374" w:hRule="atLeast"/>
          <w:tblHeader w:val="0"/>
        </w:trPr>
        <w:tc>
          <w:tcPr/>
          <w:p w:rsidR="00000000" w:rsidDel="00000000" w:rsidP="00000000" w:rsidRDefault="00000000" w:rsidRPr="00000000" w14:paraId="000001C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C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0,98</w:t>
            </w:r>
          </w:p>
        </w:tc>
        <w:tc>
          <w:tcPr/>
          <w:p w:rsidR="00000000" w:rsidDel="00000000" w:rsidP="00000000" w:rsidRDefault="00000000" w:rsidRPr="00000000" w14:paraId="000001C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0,97</w:t>
            </w:r>
          </w:p>
        </w:tc>
        <w:tc>
          <w:tcPr/>
          <w:p w:rsidR="00000000" w:rsidDel="00000000" w:rsidP="00000000" w:rsidRDefault="00000000" w:rsidRPr="00000000" w14:paraId="000001C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1C6">
      <w:pPr>
        <w:spacing w:before="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13 – </w:t>
      </w:r>
      <w:r w:rsidDel="00000000" w:rsidR="00000000" w:rsidRPr="00000000">
        <w:rPr>
          <w:rFonts w:ascii="Times New Roman" w:cs="Times New Roman" w:eastAsia="Times New Roman" w:hAnsi="Times New Roman"/>
          <w:i w:val="1"/>
          <w:sz w:val="28"/>
          <w:szCs w:val="28"/>
          <w:rtl w:val="0"/>
        </w:rPr>
        <w:t xml:space="preserve">Таблица результатов Baum AI</w:t>
      </w:r>
      <w:r w:rsidDel="00000000" w:rsidR="00000000" w:rsidRPr="00000000">
        <w:rPr>
          <w:rtl w:val="0"/>
        </w:rPr>
      </w:r>
    </w:p>
    <w:tbl>
      <w:tblPr>
        <w:tblStyle w:val="Table15"/>
        <w:tblW w:w="79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1980"/>
        <w:gridCol w:w="2100"/>
        <w:gridCol w:w="2100"/>
        <w:tblGridChange w:id="0">
          <w:tblGrid>
            <w:gridCol w:w="1770"/>
            <w:gridCol w:w="1980"/>
            <w:gridCol w:w="2100"/>
            <w:gridCol w:w="2100"/>
          </w:tblGrid>
        </w:tblGridChange>
      </w:tblGrid>
      <w:tr>
        <w:trPr>
          <w:cantSplit w:val="0"/>
          <w:trHeight w:val="386" w:hRule="atLeast"/>
          <w:tblHeader w:val="0"/>
        </w:trPr>
        <w:tc>
          <w:tcPr/>
          <w:p w:rsidR="00000000" w:rsidDel="00000000" w:rsidP="00000000" w:rsidRDefault="00000000" w:rsidRPr="00000000" w14:paraId="000001C7">
            <w:pPr>
              <w:spacing w:after="0"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C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F1</w:t>
            </w:r>
          </w:p>
        </w:tc>
        <w:tc>
          <w:tcPr/>
          <w:p w:rsidR="00000000" w:rsidDel="00000000" w:rsidP="00000000" w:rsidRDefault="00000000" w:rsidRPr="00000000" w14:paraId="000001C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Recall</w:t>
            </w:r>
          </w:p>
        </w:tc>
        <w:tc>
          <w:tcPr/>
          <w:p w:rsidR="00000000" w:rsidDel="00000000" w:rsidP="00000000" w:rsidRDefault="00000000" w:rsidRPr="00000000" w14:paraId="000001CA">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Precision</w:t>
            </w:r>
          </w:p>
        </w:tc>
      </w:tr>
      <w:tr>
        <w:trPr>
          <w:cantSplit w:val="0"/>
          <w:trHeight w:val="374" w:hRule="atLeast"/>
          <w:tblHeader w:val="0"/>
        </w:trPr>
        <w:tc>
          <w:tcPr/>
          <w:p w:rsidR="00000000" w:rsidDel="00000000" w:rsidP="00000000" w:rsidRDefault="00000000" w:rsidRPr="00000000" w14:paraId="000001C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0</w:t>
            </w:r>
          </w:p>
        </w:tc>
        <w:tc>
          <w:tcPr/>
          <w:p w:rsidR="00000000" w:rsidDel="00000000" w:rsidP="00000000" w:rsidRDefault="00000000" w:rsidRPr="00000000" w14:paraId="000001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10" w:hRule="atLeast"/>
          <w:tblHeader w:val="0"/>
        </w:trPr>
        <w:tc>
          <w:tcPr/>
          <w:p w:rsidR="00000000" w:rsidDel="00000000" w:rsidP="00000000" w:rsidRDefault="00000000" w:rsidRPr="00000000" w14:paraId="000001C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1</w:t>
            </w:r>
          </w:p>
        </w:tc>
        <w:tc>
          <w:tcPr/>
          <w:p w:rsidR="00000000" w:rsidDel="00000000" w:rsidP="00000000" w:rsidRDefault="00000000" w:rsidRPr="00000000" w14:paraId="000001D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0,103</w:t>
            </w:r>
          </w:p>
        </w:tc>
        <w:tc>
          <w:tcPr/>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0,525</w:t>
            </w:r>
          </w:p>
        </w:tc>
        <w:tc>
          <w:tcPr/>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0,057</w:t>
            </w:r>
          </w:p>
        </w:tc>
      </w:tr>
      <w:tr>
        <w:trPr>
          <w:cantSplit w:val="0"/>
          <w:trHeight w:val="374" w:hRule="atLeast"/>
          <w:tblHeader w:val="0"/>
        </w:trPr>
        <w:tc>
          <w:tcPr/>
          <w:p w:rsidR="00000000" w:rsidDel="00000000" w:rsidP="00000000" w:rsidRDefault="00000000" w:rsidRPr="00000000" w14:paraId="000001D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2</w:t>
            </w:r>
          </w:p>
        </w:tc>
        <w:tc>
          <w:tcPr/>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0,981</w:t>
            </w:r>
          </w:p>
        </w:tc>
        <w:tc>
          <w:tcPr/>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0,998</w:t>
            </w:r>
          </w:p>
        </w:tc>
        <w:tc>
          <w:tcPr/>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0,966</w:t>
            </w:r>
          </w:p>
        </w:tc>
      </w:tr>
    </w:tbl>
    <w:p w:rsidR="00000000" w:rsidDel="00000000" w:rsidP="00000000" w:rsidRDefault="00000000" w:rsidRPr="00000000" w14:paraId="000001D7">
      <w:pPr>
        <w:spacing w:before="20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преимуществам можно отнести, что на Baum AI работать быстрее, проще и удобнее проводить анализ.  Работа на платформе заняла порядка 1 часа с учетом подготовки и загрузки датасета, сбора пайплайна и его выполнения работы. Работа в Collab заняла примерно в 2-3 раза больше времени, данные занесены в таблицу 14. </w:t>
      </w:r>
    </w:p>
    <w:p w:rsidR="00000000" w:rsidDel="00000000" w:rsidP="00000000" w:rsidRDefault="00000000" w:rsidRPr="00000000" w14:paraId="000001D8">
      <w:pPr>
        <w:spacing w:before="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14 – </w:t>
      </w:r>
      <w:r w:rsidDel="00000000" w:rsidR="00000000" w:rsidRPr="00000000">
        <w:rPr>
          <w:rFonts w:ascii="Times New Roman" w:cs="Times New Roman" w:eastAsia="Times New Roman" w:hAnsi="Times New Roman"/>
          <w:i w:val="1"/>
          <w:sz w:val="28"/>
          <w:szCs w:val="28"/>
          <w:rtl w:val="0"/>
        </w:rPr>
        <w:t xml:space="preserve">Сравнение по времени</w:t>
      </w:r>
      <w:r w:rsidDel="00000000" w:rsidR="00000000" w:rsidRPr="00000000">
        <w:rPr>
          <w:rtl w:val="0"/>
        </w:rPr>
      </w:r>
    </w:p>
    <w:tbl>
      <w:tblPr>
        <w:tblStyle w:val="Table16"/>
        <w:tblW w:w="10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1.6666666666665"/>
        <w:gridCol w:w="3401.6666666666665"/>
        <w:gridCol w:w="3401.6666666666665"/>
        <w:tblGridChange w:id="0">
          <w:tblGrid>
            <w:gridCol w:w="3401.6666666666665"/>
            <w:gridCol w:w="3401.6666666666665"/>
            <w:gridCol w:w="3401.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Baum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час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2,5 часа</w:t>
            </w:r>
          </w:p>
        </w:tc>
      </w:tr>
    </w:tbl>
    <w:p w:rsidR="00000000" w:rsidDel="00000000" w:rsidP="00000000" w:rsidRDefault="00000000" w:rsidRPr="00000000" w14:paraId="000001DF">
      <w:pPr>
        <w:spacing w:before="200"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before="20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платформе всё представлено в удобном интерфейсе, использование BPMN –хорошее понятное решение. Также следует выделить удобство в представлении информации. Здесь автоматически собраны таблицы с уже подсчитанными результатами, понятная визуализация.</w:t>
      </w:r>
      <w:r w:rsidDel="00000000" w:rsidR="00000000" w:rsidRPr="00000000">
        <w:rPr>
          <w:rtl w:val="0"/>
        </w:rPr>
      </w:r>
    </w:p>
    <w:p w:rsidR="00000000" w:rsidDel="00000000" w:rsidP="00000000" w:rsidRDefault="00000000" w:rsidRPr="00000000" w14:paraId="000001E1">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минусов следует отметить, что сайт часто зависал и приходилось пересобирать блоки или полностью пайплайн, поэтому нельзя однозначно оценить работу. Собранные пайплайны периодически переставали выполняться после того, как были собраны и отлажены. Также в связи с тем, что платформа часто вылетала, переставали работать блоки, выскакивало окно с ошибкой, где очень много всего написано, но ничего не понятно, не понятно, то ли ошибка была допущена при сборке, то ли опять проблемы с платформой.</w:t>
      </w:r>
    </w:p>
    <w:p w:rsidR="00000000" w:rsidDel="00000000" w:rsidP="00000000" w:rsidRDefault="00000000" w:rsidRPr="00000000" w14:paraId="000001E2">
      <w:pPr>
        <w:spacing w:line="360" w:lineRule="auto"/>
        <w:jc w:val="both"/>
        <w:rPr>
          <w:rFonts w:ascii="Times New Roman" w:cs="Times New Roman" w:eastAsia="Times New Roman" w:hAnsi="Times New Roman"/>
          <w:sz w:val="28"/>
          <w:szCs w:val="28"/>
        </w:rPr>
      </w:pPr>
      <w:bookmarkStart w:colFirst="0" w:colLast="0" w:name="_heading=h.44sinio" w:id="16"/>
      <w:bookmarkEnd w:id="16"/>
      <w:r w:rsidDel="00000000" w:rsidR="00000000" w:rsidRPr="00000000">
        <w:rPr>
          <w:rFonts w:ascii="Times New Roman" w:cs="Times New Roman" w:eastAsia="Times New Roman" w:hAnsi="Times New Roman"/>
          <w:sz w:val="28"/>
          <w:szCs w:val="28"/>
          <w:rtl w:val="0"/>
        </w:rPr>
        <w:tab/>
        <w:t xml:space="preserve">Основным пожеланием к разработчикам является оптимизация и отладка сборки, так как основные проблемы были связаны именно с этим. </w:t>
      </w:r>
      <w:sdt>
        <w:sdtPr>
          <w:tag w:val="goog_rdk_5"/>
        </w:sdtPr>
        <w:sdtContent>
          <w:commentRangeStart w:id="5"/>
        </w:sdtContent>
      </w:sdt>
      <w:r w:rsidDel="00000000" w:rsidR="00000000" w:rsidRPr="00000000">
        <w:rPr>
          <w:rFonts w:ascii="Times New Roman" w:cs="Times New Roman" w:eastAsia="Times New Roman" w:hAnsi="Times New Roman"/>
          <w:sz w:val="28"/>
          <w:szCs w:val="28"/>
          <w:rtl w:val="0"/>
        </w:rPr>
        <w:t xml:space="preserve">Также интерфейс приложения показался недостаточно интуитивным и, в первый раз загружая данные, создавая модели, коннекторы, дашборды, было непонятно, что где находи</w:t>
      </w:r>
      <w:commentRangeEnd w:id="5"/>
      <w:r w:rsidDel="00000000" w:rsidR="00000000" w:rsidRPr="00000000">
        <w:commentReference w:id="5"/>
      </w:r>
      <w:r w:rsidDel="00000000" w:rsidR="00000000" w:rsidRPr="00000000">
        <w:rPr>
          <w:rFonts w:ascii="Times New Roman" w:cs="Times New Roman" w:eastAsia="Times New Roman" w:hAnsi="Times New Roman"/>
          <w:sz w:val="28"/>
          <w:szCs w:val="28"/>
          <w:rtl w:val="0"/>
        </w:rPr>
        <w:t xml:space="preserve">тся. </w:t>
      </w:r>
      <w:sdt>
        <w:sdtPr>
          <w:tag w:val="goog_rdk_6"/>
        </w:sdtPr>
        <w:sdtContent>
          <w:commentRangeStart w:id="6"/>
        </w:sdtContent>
      </w:sdt>
      <w:sdt>
        <w:sdtPr>
          <w:tag w:val="goog_rdk_7"/>
        </w:sdtPr>
        <w:sdtContent>
          <w:commentRangeStart w:id="7"/>
        </w:sdtContent>
      </w:sdt>
      <w:sdt>
        <w:sdtPr>
          <w:tag w:val="goog_rdk_8"/>
        </w:sdtPr>
        <w:sdtContent>
          <w:commentRangeStart w:id="8"/>
        </w:sdtContent>
      </w:sdt>
      <w:r w:rsidDel="00000000" w:rsidR="00000000" w:rsidRPr="00000000">
        <w:rPr>
          <w:rFonts w:ascii="Times New Roman" w:cs="Times New Roman" w:eastAsia="Times New Roman" w:hAnsi="Times New Roman"/>
          <w:sz w:val="28"/>
          <w:szCs w:val="28"/>
          <w:rtl w:val="0"/>
        </w:rPr>
        <w:t xml:space="preserve">Было бы удобным, если бы было описание с базовыми инструкциями, чтобы при первом посещении платформы было понятно, что куда.</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Fonts w:ascii="Times New Roman" w:cs="Times New Roman" w:eastAsia="Times New Roman" w:hAnsi="Times New Roman"/>
          <w:sz w:val="28"/>
          <w:szCs w:val="28"/>
          <w:rtl w:val="0"/>
        </w:rPr>
        <w:t xml:space="preserve"> Также были трудности со сборкой пайплайна без методички, так как названия блока не хватает. Возможно, где-нибудь оставить описания блоков, может, сделать ссылки, например.</w:t>
      </w:r>
    </w:p>
    <w:p w:rsidR="00000000" w:rsidDel="00000000" w:rsidP="00000000" w:rsidRDefault="00000000" w:rsidRPr="00000000" w14:paraId="000001E3">
      <w:pPr>
        <w:pStyle w:val="Heading1"/>
        <w:spacing w:after="240" w:line="360" w:lineRule="auto"/>
        <w:jc w:val="center"/>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spacing w:after="240" w:line="360" w:lineRule="auto"/>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color w:val="000000"/>
          <w:sz w:val="28"/>
          <w:szCs w:val="28"/>
          <w:rtl w:val="0"/>
        </w:rPr>
        <w:t xml:space="preserve">ЗАКЛЮЧЕНИЕ</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ходе научно-исследовательской работы были проанализированы различные методы машинного обучения и подходы к повышению их качества применительно к извлеченным данным.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Алгоритмы машинного обучения оказались наиболее эффективными и точными способами расчета риска заболеваний сердца. Результаты проведенного исследования показывают, что методы МО могут эффективно использоваться для значимого прогнозирования рисков развития ССЗ. Применение на практике методов машинного обучения к диагностике сердечно-сосудистых заболеваний могут помочь врачу в сокращении времени постановки диагноза и увеличении его точности.</w:t>
      </w: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1"/>
        <w:spacing w:after="240" w:line="360" w:lineRule="auto"/>
        <w:jc w:val="center"/>
        <w:rPr>
          <w:rFonts w:ascii="Times New Roman" w:cs="Times New Roman" w:eastAsia="Times New Roman" w:hAnsi="Times New Roman"/>
          <w:b w:val="1"/>
          <w:color w:val="000000"/>
          <w:sz w:val="28"/>
          <w:szCs w:val="28"/>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8"/>
          <w:szCs w:val="28"/>
          <w:rtl w:val="0"/>
        </w:rPr>
        <w:t xml:space="preserve">ЛИТЕРАТУРА</w:t>
      </w:r>
    </w:p>
    <w:p w:rsidR="00000000" w:rsidDel="00000000" w:rsidP="00000000" w:rsidRDefault="00000000" w:rsidRPr="00000000" w14:paraId="000001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Nevzorova V.A., Plekhanova N.G., Bogdanov D.Y., Pryseko L.G. et al. Machine learning for predicting the outcomes and risks of cardiovascular diseases in patients with hypertension: results of ESSE-RF [Электронный ресурс]. – URL: https://cyberleninka.ru/article/n/metody-mashinnogo-obucheniya-v-prognozirovanii-ishodov-i-riskov-serdechno-sosudistyh-zabolevaniy-u-patsientov-s-arterialnoy</w:t>
      </w:r>
    </w:p>
    <w:p w:rsidR="00000000" w:rsidDel="00000000" w:rsidP="00000000" w:rsidRDefault="00000000" w:rsidRPr="00000000" w14:paraId="000001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Воронцов К.В. Лекции по логическим алгоритмам классификации [Электронный ресурс]. – URL: http://www.ccas.ru/voron/download/LogicAlgs.pdf </w:t>
      </w:r>
    </w:p>
    <w:p w:rsidR="00000000" w:rsidDel="00000000" w:rsidP="00000000" w:rsidRDefault="00000000" w:rsidRPr="00000000" w14:paraId="000001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Основные метрики задач классификации в машинном обучении классификации [Электронный ресурс]. – URL: </w:t>
      </w:r>
      <w:hyperlink r:id="rId5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https://webiomed.ru/blog/osnovnye-metriki-zadach-klassifikatsii-v-mashinnom-obuchenii/</w:t>
        </w:r>
      </w:hyperlink>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Zack C.J., Senecal C., Kinar Y. et al. Leveraging Machine Learning Techniques to Forecast Patient Prognosis After Percutaneous Coronary Intervention // JACC Cardiovasc Interv. 2019 V. 12. N 14. P. 1304-1311. </w:t>
      </w:r>
    </w:p>
    <w:p w:rsidR="00000000" w:rsidDel="00000000" w:rsidP="00000000" w:rsidRDefault="00000000" w:rsidRPr="00000000" w14:paraId="000001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Гусев А. В., Гаврилов Д. В., Корсаков И.Н., Серова Л.М., Новицкий Р. Э., Кузнецова Т. Ю. Перспективы использования методов машинного обучения для предсказания сердечно-сосудистых заболеваний // Искусственный интеллект в здравоохранении. 2019. № 3. С. 41-47.</w:t>
      </w:r>
    </w:p>
    <w:p w:rsidR="00000000" w:rsidDel="00000000" w:rsidP="00000000" w:rsidRDefault="00000000" w:rsidRPr="00000000" w14:paraId="000001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Quesada J. A., Lopez-Pineda A., Gil-Guillen V.F., et al. Machine learning to predict cardio vascular risk // The international journal of clinical practice. 2019. V. 73. N 10. el3389. </w:t>
      </w:r>
    </w:p>
    <w:p w:rsidR="00000000" w:rsidDel="00000000" w:rsidP="00000000" w:rsidRDefault="00000000" w:rsidRPr="00000000" w14:paraId="000001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5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Каледин О.Е., Каледина Е.А., Кулягина Т.И. Применение методов машинного обучения для предсказания сердечно-сосудистых заболевания на малых наборах данных [Электронный ресурс]. – URL: https://cyberleninka.ru/article/n/primenenie-metodov-mashinnogo-obucheniya-dlya-predskazaniya-serdechno-sosudistyh-zabolevaniy-na-malyh-naborah-dannyh</w:t>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tl w:val="0"/>
        </w:rPr>
      </w:r>
    </w:p>
    <w:sectPr>
      <w:pgSz w:h="16838" w:w="11906" w:orient="portrait"/>
      <w:pgMar w:bottom="1134" w:top="1134" w:left="1134" w:right="567" w:header="709" w:footer="70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obre Molodets" w:id="6" w:date="2023-05-02T17:23:59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Мастер-помощник?</w:t>
      </w:r>
    </w:p>
  </w:comment>
  <w:comment w:author="Дарья Румак" w:id="7" w:date="2023-05-02T17:44:25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и так, или просто как текстовая инструкция, например</w:t>
      </w:r>
    </w:p>
  </w:comment>
  <w:comment w:author="Дарья Румак" w:id="8" w:date="2023-05-02T17:44:54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Или подсказочки какие-то</w:t>
      </w:r>
    </w:p>
  </w:comment>
  <w:comment w:author="Dobre Molodets" w:id="1" w:date="2023-05-02T17:18:11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Отлично</w:t>
      </w:r>
    </w:p>
  </w:comment>
  <w:comment w:author="Dobre Molodets" w:id="0" w:date="2023-05-02T05:23:18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хорошо, что сделала</w:t>
      </w:r>
    </w:p>
  </w:comment>
  <w:comment w:author="Dobre Molodets" w:id="2" w:date="2023-05-02T17:23:00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Мы сравниваем только XGBClassifier?</w:t>
      </w:r>
    </w:p>
  </w:comment>
  <w:comment w:author="Дарья Румак" w:id="3" w:date="2023-05-02T17:28:50Z">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w:t>
      </w:r>
    </w:p>
  </w:comment>
  <w:comment w:author="Дарья Румак" w:id="4" w:date="2023-05-02T17:46:17Z">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Мы сравниваем сначала в Collab работу всех классификаторов. Потом отдельно XGBoost на платформе и в коллабе</w:t>
      </w:r>
    </w:p>
  </w:comment>
  <w:comment w:author="Dobre Molodets" w:id="5" w:date="2023-05-02T17:23:39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Хорошо</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F5" w15:done="0"/>
  <w15:commentEx w15:paraId="000001F6" w15:paraIdParent="000001F5" w15:done="0"/>
  <w15:commentEx w15:paraId="000001F7" w15:paraIdParent="000001F5" w15:done="0"/>
  <w15:commentEx w15:paraId="000001F8" w15:done="0"/>
  <w15:commentEx w15:paraId="000001F9" w15:done="0"/>
  <w15:commentEx w15:paraId="000001FA" w15:done="0"/>
  <w15:commentEx w15:paraId="000001FB" w15:paraIdParent="000001FA" w15:done="0"/>
  <w15:commentEx w15:paraId="000001FC" w15:paraIdParent="000001FA" w15:done="0"/>
  <w15:commentEx w15:paraId="000001F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2.00000000000003"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59605D"/>
    <w:pPr>
      <w:spacing w:line="252" w:lineRule="auto"/>
    </w:pPr>
  </w:style>
  <w:style w:type="paragraph" w:styleId="1">
    <w:name w:val="heading 1"/>
    <w:basedOn w:val="a"/>
    <w:next w:val="a"/>
    <w:link w:val="10"/>
    <w:uiPriority w:val="9"/>
    <w:qFormat w:val="1"/>
    <w:rsid w:val="00CD47F9"/>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2">
    <w:name w:val="heading 2"/>
    <w:basedOn w:val="a"/>
    <w:next w:val="a"/>
    <w:link w:val="20"/>
    <w:uiPriority w:val="9"/>
    <w:unhideWhenUsed w:val="1"/>
    <w:qFormat w:val="1"/>
    <w:rsid w:val="00F62FBA"/>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CD47F9"/>
    <w:rPr>
      <w:rFonts w:asciiTheme="majorHAnsi" w:cstheme="majorBidi" w:eastAsiaTheme="majorEastAsia" w:hAnsiTheme="majorHAnsi"/>
      <w:color w:val="2e74b5" w:themeColor="accent1" w:themeShade="0000BF"/>
      <w:sz w:val="32"/>
      <w:szCs w:val="32"/>
    </w:rPr>
  </w:style>
  <w:style w:type="paragraph" w:styleId="a3">
    <w:name w:val="Normal (Web)"/>
    <w:basedOn w:val="a"/>
    <w:uiPriority w:val="99"/>
    <w:unhideWhenUsed w:val="1"/>
    <w:rsid w:val="00CD47F9"/>
    <w:pPr>
      <w:spacing w:after="100" w:afterAutospacing="1" w:before="100" w:beforeAutospacing="1" w:line="240" w:lineRule="auto"/>
    </w:pPr>
    <w:rPr>
      <w:rFonts w:ascii="Times New Roman" w:cs="Times New Roman" w:eastAsia="Times New Roman" w:hAnsi="Times New Roman"/>
      <w:sz w:val="24"/>
      <w:szCs w:val="24"/>
      <w:lang w:eastAsia="ru-RU"/>
    </w:rPr>
  </w:style>
  <w:style w:type="paragraph" w:styleId="a4">
    <w:name w:val="List Paragraph"/>
    <w:basedOn w:val="a"/>
    <w:uiPriority w:val="34"/>
    <w:qFormat w:val="1"/>
    <w:rsid w:val="00CD47F9"/>
    <w:pPr>
      <w:ind w:left="720"/>
      <w:contextualSpacing w:val="1"/>
    </w:pPr>
  </w:style>
  <w:style w:type="character" w:styleId="a5">
    <w:name w:val="Hyperlink"/>
    <w:uiPriority w:val="99"/>
    <w:unhideWhenUsed w:val="1"/>
    <w:rsid w:val="00DD76A3"/>
    <w:rPr>
      <w:color w:val="0563c1"/>
      <w:u w:val="single"/>
    </w:rPr>
  </w:style>
  <w:style w:type="paragraph" w:styleId="11">
    <w:name w:val="toc 1"/>
    <w:basedOn w:val="a"/>
    <w:next w:val="a"/>
    <w:autoRedefine w:val="1"/>
    <w:uiPriority w:val="39"/>
    <w:unhideWhenUsed w:val="1"/>
    <w:rsid w:val="00DD76A3"/>
    <w:pPr>
      <w:tabs>
        <w:tab w:val="left" w:pos="440"/>
        <w:tab w:val="right" w:leader="dot" w:pos="9345"/>
      </w:tabs>
      <w:spacing w:after="0" w:before="120" w:line="240" w:lineRule="auto"/>
    </w:pPr>
    <w:rPr>
      <w:rFonts w:ascii="Times New Roman" w:cs="Times New Roman" w:eastAsia="Times New Roman" w:hAnsi="Times New Roman"/>
      <w:i w:val="1"/>
      <w:iCs w:val="1"/>
      <w:sz w:val="24"/>
      <w:szCs w:val="24"/>
      <w:lang w:eastAsia="ru-RU"/>
    </w:rPr>
  </w:style>
  <w:style w:type="paragraph" w:styleId="21">
    <w:name w:val="toc 2"/>
    <w:basedOn w:val="a"/>
    <w:next w:val="a"/>
    <w:autoRedefine w:val="1"/>
    <w:uiPriority w:val="39"/>
    <w:unhideWhenUsed w:val="1"/>
    <w:rsid w:val="00DD76A3"/>
    <w:pPr>
      <w:spacing w:after="0" w:before="120" w:line="240" w:lineRule="auto"/>
      <w:ind w:left="240"/>
    </w:pPr>
    <w:rPr>
      <w:rFonts w:eastAsia="Times New Roman" w:cstheme="minorHAnsi"/>
      <w:b w:val="1"/>
      <w:bCs w:val="1"/>
      <w:lang w:eastAsia="ru-RU"/>
    </w:rPr>
  </w:style>
  <w:style w:type="paragraph" w:styleId="a6">
    <w:name w:val="TOC Heading"/>
    <w:basedOn w:val="1"/>
    <w:next w:val="a"/>
    <w:uiPriority w:val="39"/>
    <w:unhideWhenUsed w:val="1"/>
    <w:qFormat w:val="1"/>
    <w:rsid w:val="00DD76A3"/>
    <w:pPr>
      <w:pageBreakBefore w:val="1"/>
      <w:spacing w:line="256" w:lineRule="auto"/>
      <w:outlineLvl w:val="9"/>
    </w:pPr>
    <w:rPr>
      <w:rFonts w:ascii="Calibri Light" w:cs="Times New Roman" w:eastAsia="Times New Roman" w:hAnsi="Calibri Light"/>
      <w:color w:val="2f5496"/>
      <w:lang w:eastAsia="ru-RU"/>
    </w:rPr>
  </w:style>
  <w:style w:type="character" w:styleId="20" w:customStyle="1">
    <w:name w:val="Заголовок 2 Знак"/>
    <w:basedOn w:val="a0"/>
    <w:link w:val="2"/>
    <w:uiPriority w:val="9"/>
    <w:rsid w:val="00F62FBA"/>
    <w:rPr>
      <w:rFonts w:asciiTheme="majorHAnsi" w:cstheme="majorBidi" w:eastAsiaTheme="majorEastAsia" w:hAnsiTheme="majorHAnsi"/>
      <w:color w:val="2e74b5" w:themeColor="accent1" w:themeShade="0000BF"/>
      <w:sz w:val="26"/>
      <w:szCs w:val="26"/>
    </w:rPr>
  </w:style>
  <w:style w:type="paragraph" w:styleId="12" w:customStyle="1">
    <w:name w:val="Обычный (веб)1"/>
    <w:basedOn w:val="a"/>
    <w:uiPriority w:val="99"/>
    <w:rsid w:val="008D42DC"/>
    <w:pPr>
      <w:spacing w:after="100" w:afterAutospacing="1" w:before="100" w:beforeAutospacing="1" w:line="240" w:lineRule="auto"/>
    </w:pPr>
    <w:rPr>
      <w:rFonts w:ascii="Times New Roman" w:cs="Times New Roman" w:eastAsia="Times New Roman" w:hAnsi="Times New Roman"/>
      <w:sz w:val="24"/>
      <w:szCs w:val="24"/>
      <w:lang w:eastAsia="ru-RU"/>
    </w:rPr>
  </w:style>
  <w:style w:type="table" w:styleId="a7">
    <w:name w:val="Table Grid"/>
    <w:basedOn w:val="a1"/>
    <w:uiPriority w:val="39"/>
    <w:rsid w:val="000007B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8">
    <w:name w:val="Balloon Text"/>
    <w:basedOn w:val="a"/>
    <w:link w:val="a9"/>
    <w:uiPriority w:val="99"/>
    <w:semiHidden w:val="1"/>
    <w:unhideWhenUsed w:val="1"/>
    <w:rsid w:val="00BE1B14"/>
    <w:pPr>
      <w:spacing w:after="0" w:line="240" w:lineRule="auto"/>
    </w:pPr>
    <w:rPr>
      <w:rFonts w:ascii="Segoe UI" w:cs="Segoe UI" w:hAnsi="Segoe UI"/>
      <w:sz w:val="18"/>
      <w:szCs w:val="18"/>
    </w:rPr>
  </w:style>
  <w:style w:type="character" w:styleId="a9" w:customStyle="1">
    <w:name w:val="Текст выноски Знак"/>
    <w:basedOn w:val="a0"/>
    <w:link w:val="a8"/>
    <w:uiPriority w:val="99"/>
    <w:semiHidden w:val="1"/>
    <w:rsid w:val="00BE1B14"/>
    <w:rPr>
      <w:rFonts w:ascii="Segoe UI" w:cs="Segoe UI" w:hAnsi="Segoe UI"/>
      <w:sz w:val="18"/>
      <w:szCs w:val="18"/>
    </w:rPr>
  </w:style>
  <w:style w:type="paragraph" w:styleId="aa">
    <w:name w:val="annotation text"/>
    <w:basedOn w:val="a"/>
    <w:link w:val="ab"/>
    <w:uiPriority w:val="99"/>
    <w:semiHidden w:val="1"/>
    <w:unhideWhenUsed w:val="1"/>
    <w:rsid w:val="00BE1B14"/>
    <w:pPr>
      <w:spacing w:line="240" w:lineRule="auto"/>
    </w:pPr>
    <w:rPr>
      <w:sz w:val="20"/>
      <w:szCs w:val="20"/>
    </w:rPr>
  </w:style>
  <w:style w:type="character" w:styleId="ab" w:customStyle="1">
    <w:name w:val="Текст примечания Знак"/>
    <w:basedOn w:val="a0"/>
    <w:link w:val="aa"/>
    <w:uiPriority w:val="99"/>
    <w:semiHidden w:val="1"/>
    <w:rsid w:val="00BE1B14"/>
    <w:rPr>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6.png"/><Relationship Id="rId41" Type="http://schemas.openxmlformats.org/officeDocument/2006/relationships/image" Target="media/image4.png"/><Relationship Id="rId44" Type="http://schemas.openxmlformats.org/officeDocument/2006/relationships/image" Target="media/image8.png"/><Relationship Id="rId43" Type="http://schemas.openxmlformats.org/officeDocument/2006/relationships/image" Target="media/image2.png"/><Relationship Id="rId46" Type="http://schemas.openxmlformats.org/officeDocument/2006/relationships/image" Target="media/image18.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jpg"/><Relationship Id="rId48" Type="http://schemas.openxmlformats.org/officeDocument/2006/relationships/image" Target="media/image1.png"/><Relationship Id="rId47" Type="http://schemas.openxmlformats.org/officeDocument/2006/relationships/image" Target="media/image13.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4.png"/><Relationship Id="rId30" Type="http://schemas.openxmlformats.org/officeDocument/2006/relationships/image" Target="media/image31.png"/><Relationship Id="rId33" Type="http://schemas.openxmlformats.org/officeDocument/2006/relationships/image" Target="media/image20.png"/><Relationship Id="rId32" Type="http://schemas.openxmlformats.org/officeDocument/2006/relationships/image" Target="media/image27.png"/><Relationship Id="rId35" Type="http://schemas.openxmlformats.org/officeDocument/2006/relationships/image" Target="media/image15.png"/><Relationship Id="rId34" Type="http://schemas.openxmlformats.org/officeDocument/2006/relationships/image" Target="media/image36.png"/><Relationship Id="rId37" Type="http://schemas.openxmlformats.org/officeDocument/2006/relationships/image" Target="media/image16.png"/><Relationship Id="rId36" Type="http://schemas.openxmlformats.org/officeDocument/2006/relationships/image" Target="media/image12.png"/><Relationship Id="rId39" Type="http://schemas.openxmlformats.org/officeDocument/2006/relationships/image" Target="media/image5.png"/><Relationship Id="rId38" Type="http://schemas.openxmlformats.org/officeDocument/2006/relationships/image" Target="media/image11.png"/><Relationship Id="rId20" Type="http://schemas.openxmlformats.org/officeDocument/2006/relationships/image" Target="media/image38.png"/><Relationship Id="rId22" Type="http://schemas.openxmlformats.org/officeDocument/2006/relationships/image" Target="media/image33.png"/><Relationship Id="rId21" Type="http://schemas.openxmlformats.org/officeDocument/2006/relationships/image" Target="media/image41.png"/><Relationship Id="rId24" Type="http://schemas.openxmlformats.org/officeDocument/2006/relationships/image" Target="media/image37.png"/><Relationship Id="rId23" Type="http://schemas.openxmlformats.org/officeDocument/2006/relationships/image" Target="media/image43.png"/><Relationship Id="rId26" Type="http://schemas.openxmlformats.org/officeDocument/2006/relationships/image" Target="media/image30.png"/><Relationship Id="rId25" Type="http://schemas.openxmlformats.org/officeDocument/2006/relationships/image" Target="media/image3.png"/><Relationship Id="rId28" Type="http://schemas.openxmlformats.org/officeDocument/2006/relationships/image" Target="media/image26.png"/><Relationship Id="rId27" Type="http://schemas.openxmlformats.org/officeDocument/2006/relationships/image" Target="media/image21.png"/><Relationship Id="rId29" Type="http://schemas.openxmlformats.org/officeDocument/2006/relationships/image" Target="media/image39.png"/><Relationship Id="rId51" Type="http://schemas.openxmlformats.org/officeDocument/2006/relationships/image" Target="media/image42.png"/><Relationship Id="rId50" Type="http://schemas.openxmlformats.org/officeDocument/2006/relationships/image" Target="media/image7.png"/><Relationship Id="rId52" Type="http://schemas.openxmlformats.org/officeDocument/2006/relationships/hyperlink" Target="https://webiomed.ru/blog/osnovnye-metriki-zadach-klassifikatsii-v-mashinnom-obuchenii/" TargetMode="External"/><Relationship Id="rId11" Type="http://schemas.openxmlformats.org/officeDocument/2006/relationships/image" Target="media/image28.png"/><Relationship Id="rId10" Type="http://schemas.openxmlformats.org/officeDocument/2006/relationships/image" Target="media/image23.png"/><Relationship Id="rId13" Type="http://schemas.openxmlformats.org/officeDocument/2006/relationships/image" Target="media/image29.png"/><Relationship Id="rId12" Type="http://schemas.openxmlformats.org/officeDocument/2006/relationships/image" Target="media/image40.png"/><Relationship Id="rId15" Type="http://schemas.openxmlformats.org/officeDocument/2006/relationships/image" Target="media/image19.png"/><Relationship Id="rId14" Type="http://schemas.openxmlformats.org/officeDocument/2006/relationships/image" Target="media/image32.png"/><Relationship Id="rId17" Type="http://schemas.openxmlformats.org/officeDocument/2006/relationships/image" Target="media/image35.jpg"/><Relationship Id="rId16" Type="http://schemas.openxmlformats.org/officeDocument/2006/relationships/image" Target="media/image34.png"/><Relationship Id="rId19" Type="http://schemas.openxmlformats.org/officeDocument/2006/relationships/image" Target="media/image22.png"/><Relationship Id="rId18"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3sOXppUBF13MitABP9iJNVazFg==">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2023-03-31T13:33:00Z</dcterms:created>
  <dc:creator>Дарья</dc:creator>
</cp:coreProperties>
</file>